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BD" w:rsidRPr="00211CE5" w:rsidRDefault="00E41B9F" w:rsidP="00211CE5">
      <w:pPr>
        <w:jc w:val="center"/>
        <w:rPr>
          <w:rFonts w:ascii="Times New Roman" w:hAnsi="Times New Roman" w:cs="Times New Roman"/>
          <w:b/>
        </w:rPr>
      </w:pPr>
      <w:r w:rsidRPr="00211CE5">
        <w:rPr>
          <w:rFonts w:ascii="Times New Roman" w:hAnsi="Times New Roman" w:cs="Times New Roman"/>
          <w:b/>
        </w:rPr>
        <w:t>Методическая литература в МБУДО «СШОР по настольному теннису имени А.С. Николаева»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1CE5">
        <w:rPr>
          <w:rFonts w:ascii="Times New Roman" w:hAnsi="Times New Roman" w:cs="Times New Roman"/>
        </w:rPr>
        <w:t>Амелин</w:t>
      </w:r>
      <w:proofErr w:type="spellEnd"/>
      <w:r w:rsidRPr="00211CE5">
        <w:rPr>
          <w:rFonts w:ascii="Times New Roman" w:hAnsi="Times New Roman" w:cs="Times New Roman"/>
        </w:rPr>
        <w:t xml:space="preserve"> А. Н. Настольный теннис: 6+12 / А.Н. </w:t>
      </w:r>
      <w:proofErr w:type="spellStart"/>
      <w:r w:rsidRPr="00211CE5">
        <w:rPr>
          <w:rFonts w:ascii="Times New Roman" w:hAnsi="Times New Roman" w:cs="Times New Roman"/>
        </w:rPr>
        <w:t>Амелин</w:t>
      </w:r>
      <w:proofErr w:type="spellEnd"/>
      <w:r w:rsidRPr="00211CE5">
        <w:rPr>
          <w:rFonts w:ascii="Times New Roman" w:hAnsi="Times New Roman" w:cs="Times New Roman"/>
        </w:rPr>
        <w:t>. - М.: Физкультура и спорт, 2017. - 184 c.;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1CE5">
        <w:rPr>
          <w:rFonts w:ascii="Times New Roman" w:hAnsi="Times New Roman" w:cs="Times New Roman"/>
        </w:rPr>
        <w:t>Байгулов</w:t>
      </w:r>
      <w:proofErr w:type="spellEnd"/>
      <w:r w:rsidRPr="00211CE5">
        <w:rPr>
          <w:rFonts w:ascii="Times New Roman" w:hAnsi="Times New Roman" w:cs="Times New Roman"/>
        </w:rPr>
        <w:t xml:space="preserve"> Ю.П. Настольный теннис. Вчера, сегодня</w:t>
      </w:r>
      <w:r w:rsidRPr="00211CE5">
        <w:rPr>
          <w:rFonts w:ascii="Times New Roman" w:hAnsi="Times New Roman" w:cs="Times New Roman"/>
        </w:rPr>
        <w:t xml:space="preserve">, завтра / Ю.П. </w:t>
      </w:r>
      <w:proofErr w:type="spellStart"/>
      <w:r w:rsidRPr="00211CE5">
        <w:rPr>
          <w:rFonts w:ascii="Times New Roman" w:hAnsi="Times New Roman" w:cs="Times New Roman"/>
        </w:rPr>
        <w:t>Байгулов</w:t>
      </w:r>
      <w:proofErr w:type="spellEnd"/>
      <w:r w:rsidRPr="00211CE5">
        <w:rPr>
          <w:rFonts w:ascii="Times New Roman" w:hAnsi="Times New Roman" w:cs="Times New Roman"/>
        </w:rPr>
        <w:t xml:space="preserve">. - М.: </w:t>
      </w:r>
      <w:r w:rsidRPr="00211CE5">
        <w:rPr>
          <w:rFonts w:ascii="Times New Roman" w:hAnsi="Times New Roman" w:cs="Times New Roman"/>
        </w:rPr>
        <w:t>Физкультура и спорт, 2018. - 256 c.;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1CE5">
        <w:rPr>
          <w:rFonts w:ascii="Times New Roman" w:hAnsi="Times New Roman" w:cs="Times New Roman"/>
        </w:rPr>
        <w:t>Барчукова</w:t>
      </w:r>
      <w:proofErr w:type="spellEnd"/>
      <w:r w:rsidRPr="00211CE5">
        <w:rPr>
          <w:rFonts w:ascii="Times New Roman" w:hAnsi="Times New Roman" w:cs="Times New Roman"/>
        </w:rPr>
        <w:t xml:space="preserve"> Г.В. Настольный теннис / Г.В. </w:t>
      </w:r>
      <w:proofErr w:type="spellStart"/>
      <w:r w:rsidRPr="00211CE5">
        <w:rPr>
          <w:rFonts w:ascii="Times New Roman" w:hAnsi="Times New Roman" w:cs="Times New Roman"/>
        </w:rPr>
        <w:t>Барчукова</w:t>
      </w:r>
      <w:proofErr w:type="spellEnd"/>
      <w:r w:rsidRPr="00211CE5">
        <w:rPr>
          <w:rFonts w:ascii="Times New Roman" w:hAnsi="Times New Roman" w:cs="Times New Roman"/>
        </w:rPr>
        <w:t xml:space="preserve">, А.Н. </w:t>
      </w:r>
      <w:proofErr w:type="spellStart"/>
      <w:r w:rsidRPr="00211CE5">
        <w:rPr>
          <w:rFonts w:ascii="Times New Roman" w:hAnsi="Times New Roman" w:cs="Times New Roman"/>
        </w:rPr>
        <w:t>Мизин</w:t>
      </w:r>
      <w:proofErr w:type="spellEnd"/>
      <w:r w:rsidRPr="00211CE5">
        <w:rPr>
          <w:rFonts w:ascii="Times New Roman" w:hAnsi="Times New Roman" w:cs="Times New Roman"/>
        </w:rPr>
        <w:t>. - М.: Дивизион, 2015. - 188 c.;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1CE5">
        <w:rPr>
          <w:rFonts w:ascii="Times New Roman" w:hAnsi="Times New Roman" w:cs="Times New Roman"/>
        </w:rPr>
        <w:t>Барчукова</w:t>
      </w:r>
      <w:proofErr w:type="spellEnd"/>
      <w:r w:rsidRPr="00211CE5">
        <w:rPr>
          <w:rFonts w:ascii="Times New Roman" w:hAnsi="Times New Roman" w:cs="Times New Roman"/>
        </w:rPr>
        <w:t xml:space="preserve">, Г.В. Правила игры, судейство и организация соревнований по настольному теннису / Г.В. </w:t>
      </w:r>
      <w:proofErr w:type="spellStart"/>
      <w:r w:rsidRPr="00211CE5">
        <w:rPr>
          <w:rFonts w:ascii="Times New Roman" w:hAnsi="Times New Roman" w:cs="Times New Roman"/>
        </w:rPr>
        <w:t>Барчукова</w:t>
      </w:r>
      <w:proofErr w:type="spellEnd"/>
      <w:r w:rsidRPr="00211CE5">
        <w:rPr>
          <w:rFonts w:ascii="Times New Roman" w:hAnsi="Times New Roman" w:cs="Times New Roman"/>
        </w:rPr>
        <w:t xml:space="preserve">. - М.: </w:t>
      </w:r>
      <w:proofErr w:type="spellStart"/>
      <w:r w:rsidRPr="00211CE5">
        <w:rPr>
          <w:rFonts w:ascii="Times New Roman" w:hAnsi="Times New Roman" w:cs="Times New Roman"/>
        </w:rPr>
        <w:t>СпортАкадемПресс</w:t>
      </w:r>
      <w:proofErr w:type="spellEnd"/>
      <w:r w:rsidRPr="00211CE5">
        <w:rPr>
          <w:rFonts w:ascii="Times New Roman" w:hAnsi="Times New Roman" w:cs="Times New Roman"/>
        </w:rPr>
        <w:t xml:space="preserve">, 2016. - 534 c.; 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Барчукова</w:t>
      </w:r>
      <w:proofErr w:type="spell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Г.В., </w:t>
      </w:r>
      <w:proofErr w:type="spell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Богушас</w:t>
      </w:r>
      <w:proofErr w:type="spell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В.М., </w:t>
      </w:r>
      <w:proofErr w:type="spell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Матыцин</w:t>
      </w:r>
      <w:proofErr w:type="spell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О.В.. Теория</w:t>
      </w:r>
      <w:r w:rsidR="00211CE5"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и методика настольного тенниса</w:t>
      </w:r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: учеб</w:t>
      </w:r>
      <w:proofErr w:type="gram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.</w:t>
      </w:r>
      <w:proofErr w:type="gram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д</w:t>
      </w:r>
      <w:proofErr w:type="gram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ля студентов вузов, обучающихся / Г.В. </w:t>
      </w:r>
      <w:proofErr w:type="spell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Барчукова</w:t>
      </w:r>
      <w:proofErr w:type="spell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, В. М.М. </w:t>
      </w:r>
      <w:proofErr w:type="spell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Богушас</w:t>
      </w:r>
      <w:proofErr w:type="spell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, О.В. </w:t>
      </w:r>
      <w:proofErr w:type="spell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Матыцин</w:t>
      </w:r>
      <w:proofErr w:type="spell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; под ред. Г.В. </w:t>
      </w:r>
      <w:proofErr w:type="spell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Барчуковой</w:t>
      </w:r>
      <w:proofErr w:type="spell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. - Москва: </w:t>
      </w:r>
      <w:proofErr w:type="spell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Academia</w:t>
      </w:r>
      <w:proofErr w:type="spell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, 2006. - 525, [1] с.: ил</w:t>
      </w:r>
      <w:proofErr w:type="gramStart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., </w:t>
      </w:r>
      <w:proofErr w:type="spellStart"/>
      <w:proofErr w:type="gram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портр</w:t>
      </w:r>
      <w:proofErr w:type="spellEnd"/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., табл</w:t>
      </w:r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.;</w:t>
      </w:r>
      <w:r w:rsidRPr="00211CE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CE5">
        <w:rPr>
          <w:rFonts w:ascii="Times New Roman" w:hAnsi="Times New Roman" w:cs="Times New Roman"/>
        </w:rPr>
        <w:t xml:space="preserve">Еременко К. Мастера малой ракетки / К. Еременко, А. </w:t>
      </w:r>
      <w:proofErr w:type="spellStart"/>
      <w:r w:rsidRPr="00211CE5">
        <w:rPr>
          <w:rFonts w:ascii="Times New Roman" w:hAnsi="Times New Roman" w:cs="Times New Roman"/>
        </w:rPr>
        <w:t>Силинков</w:t>
      </w:r>
      <w:proofErr w:type="spellEnd"/>
      <w:r w:rsidRPr="00211CE5">
        <w:rPr>
          <w:rFonts w:ascii="Times New Roman" w:hAnsi="Times New Roman" w:cs="Times New Roman"/>
        </w:rPr>
        <w:t xml:space="preserve">. – Ташкент: </w:t>
      </w:r>
      <w:proofErr w:type="spellStart"/>
      <w:r w:rsidRPr="00211CE5">
        <w:rPr>
          <w:rFonts w:ascii="Times New Roman" w:hAnsi="Times New Roman" w:cs="Times New Roman"/>
        </w:rPr>
        <w:t>Еш</w:t>
      </w:r>
      <w:proofErr w:type="spellEnd"/>
      <w:r w:rsidRPr="00211CE5">
        <w:rPr>
          <w:rFonts w:ascii="Times New Roman" w:hAnsi="Times New Roman" w:cs="Times New Roman"/>
        </w:rPr>
        <w:t xml:space="preserve"> гвардия,</w:t>
      </w:r>
      <w:r w:rsidRPr="00211CE5">
        <w:rPr>
          <w:rFonts w:ascii="Times New Roman" w:hAnsi="Times New Roman" w:cs="Times New Roman"/>
        </w:rPr>
        <w:t xml:space="preserve"> </w:t>
      </w:r>
      <w:r w:rsidRPr="00211CE5">
        <w:rPr>
          <w:rFonts w:ascii="Times New Roman" w:hAnsi="Times New Roman" w:cs="Times New Roman"/>
        </w:rPr>
        <w:t>1988. – 128 с.;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CE5">
        <w:rPr>
          <w:rFonts w:ascii="Times New Roman" w:hAnsi="Times New Roman" w:cs="Times New Roman"/>
        </w:rPr>
        <w:t>Жданов В. Настольный теннис. Обучение за 5 шагов / В. Жданов. - М.: Спорт, 2015. - 319 c.;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CE5">
        <w:rPr>
          <w:rFonts w:ascii="Times New Roman" w:hAnsi="Times New Roman" w:cs="Times New Roman"/>
        </w:rPr>
        <w:t>Журавский В.П. Настольный теннис - такая простая и сложная игра. – Донецк: ООО «Юго-Восток, Лтд», 2007. – 244 с.;</w:t>
      </w:r>
    </w:p>
    <w:p w:rsidR="00E41B9F" w:rsidRPr="00211CE5" w:rsidRDefault="00E41B9F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1CE5">
        <w:rPr>
          <w:rFonts w:ascii="Times New Roman" w:hAnsi="Times New Roman" w:cs="Times New Roman"/>
        </w:rPr>
        <w:t>Команов</w:t>
      </w:r>
      <w:proofErr w:type="spellEnd"/>
      <w:r w:rsidRPr="00211CE5">
        <w:rPr>
          <w:rFonts w:ascii="Times New Roman" w:hAnsi="Times New Roman" w:cs="Times New Roman"/>
        </w:rPr>
        <w:t xml:space="preserve"> В. В. К63 Тренировочн</w:t>
      </w:r>
      <w:r w:rsidR="004B5BE3" w:rsidRPr="00211CE5">
        <w:rPr>
          <w:rFonts w:ascii="Times New Roman" w:hAnsi="Times New Roman" w:cs="Times New Roman"/>
        </w:rPr>
        <w:t>ый процесс в настольном теннисе</w:t>
      </w:r>
      <w:r w:rsidRPr="00211CE5">
        <w:rPr>
          <w:rFonts w:ascii="Times New Roman" w:hAnsi="Times New Roman" w:cs="Times New Roman"/>
        </w:rPr>
        <w:t>:</w:t>
      </w:r>
      <w:r w:rsidR="004B5BE3" w:rsidRPr="00211CE5">
        <w:rPr>
          <w:rFonts w:ascii="Times New Roman" w:hAnsi="Times New Roman" w:cs="Times New Roman"/>
        </w:rPr>
        <w:t xml:space="preserve"> </w:t>
      </w:r>
      <w:r w:rsidRPr="00211CE5">
        <w:rPr>
          <w:rFonts w:ascii="Times New Roman" w:hAnsi="Times New Roman" w:cs="Times New Roman"/>
        </w:rPr>
        <w:t xml:space="preserve"> уче</w:t>
      </w:r>
      <w:r w:rsidR="004B5BE3" w:rsidRPr="00211CE5">
        <w:rPr>
          <w:rFonts w:ascii="Times New Roman" w:hAnsi="Times New Roman" w:cs="Times New Roman"/>
        </w:rPr>
        <w:t>бно-методическое. пособие. – М.</w:t>
      </w:r>
      <w:r w:rsidRPr="00211CE5">
        <w:rPr>
          <w:rFonts w:ascii="Times New Roman" w:hAnsi="Times New Roman" w:cs="Times New Roman"/>
        </w:rPr>
        <w:t>: С</w:t>
      </w:r>
      <w:r w:rsidR="004B5BE3" w:rsidRPr="00211CE5">
        <w:rPr>
          <w:rFonts w:ascii="Times New Roman" w:hAnsi="Times New Roman" w:cs="Times New Roman"/>
        </w:rPr>
        <w:t>оветский спорт – 2014. – 392 с.</w:t>
      </w:r>
      <w:r w:rsidRPr="00211CE5">
        <w:rPr>
          <w:rFonts w:ascii="Times New Roman" w:hAnsi="Times New Roman" w:cs="Times New Roman"/>
        </w:rPr>
        <w:t>: ил</w:t>
      </w:r>
      <w:proofErr w:type="gramStart"/>
      <w:r w:rsidRPr="00211CE5">
        <w:rPr>
          <w:rFonts w:ascii="Times New Roman" w:hAnsi="Times New Roman" w:cs="Times New Roman"/>
        </w:rPr>
        <w:t>.</w:t>
      </w:r>
      <w:r w:rsidR="008E31C3" w:rsidRPr="00211CE5">
        <w:rPr>
          <w:rFonts w:ascii="Times New Roman" w:hAnsi="Times New Roman" w:cs="Times New Roman"/>
        </w:rPr>
        <w:t>;</w:t>
      </w:r>
      <w:proofErr w:type="gramEnd"/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CE5">
        <w:rPr>
          <w:rFonts w:ascii="Times New Roman" w:hAnsi="Times New Roman" w:cs="Times New Roman"/>
        </w:rPr>
        <w:t>Маркова А.К., Орлов А.Б., Фридман Л.М. Мотивация учения и ее воспитание у школьников. -  М.: Издательство «Педагогика», 1983. – 288 с.;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CE5">
        <w:rPr>
          <w:rFonts w:ascii="Times New Roman" w:hAnsi="Times New Roman" w:cs="Times New Roman"/>
        </w:rPr>
        <w:t>Настольный теннис от познания к пониманию / М. М. Вартанян. — Магнитогорск: Магнитогорский дом печати, 2018. — 239 с. ил</w:t>
      </w:r>
      <w:proofErr w:type="gramStart"/>
      <w:r w:rsidRPr="00211CE5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211CE5">
        <w:rPr>
          <w:rFonts w:ascii="Times New Roman" w:hAnsi="Times New Roman" w:cs="Times New Roman"/>
        </w:rPr>
        <w:t>портр</w:t>
      </w:r>
      <w:proofErr w:type="spellEnd"/>
      <w:r w:rsidRPr="00211CE5">
        <w:rPr>
          <w:rFonts w:ascii="Times New Roman" w:hAnsi="Times New Roman" w:cs="Times New Roman"/>
        </w:rPr>
        <w:t>.</w:t>
      </w:r>
      <w:r w:rsidRPr="00211CE5">
        <w:rPr>
          <w:rFonts w:ascii="Times New Roman" w:hAnsi="Times New Roman" w:cs="Times New Roman"/>
        </w:rPr>
        <w:t>;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CE5">
        <w:rPr>
          <w:rFonts w:ascii="Times New Roman" w:hAnsi="Times New Roman" w:cs="Times New Roman"/>
        </w:rPr>
        <w:t>Настольный теннис. Правила соревнований. - М.: Физкультура и спорт, 2015. - 801 c.;</w:t>
      </w:r>
    </w:p>
    <w:p w:rsidR="008E31C3" w:rsidRPr="00211CE5" w:rsidRDefault="008E31C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CE5">
        <w:rPr>
          <w:rFonts w:ascii="Times New Roman" w:hAnsi="Times New Roman" w:cs="Times New Roman"/>
        </w:rPr>
        <w:t>Настольный теннис. Правила соревнований. – М.: Федерация настольного тенниса России, 2002. – 191с.</w:t>
      </w:r>
    </w:p>
    <w:p w:rsidR="00E41B9F" w:rsidRPr="00211CE5" w:rsidRDefault="00E41B9F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CE5">
        <w:rPr>
          <w:rFonts w:ascii="Times New Roman" w:hAnsi="Times New Roman" w:cs="Times New Roman"/>
        </w:rPr>
        <w:t xml:space="preserve">Родиченко В.С. Твой олимпийский учебник / учебное пособие для олимпийского образования; Олимпийский комитет России. – 23-е изд., </w:t>
      </w:r>
      <w:proofErr w:type="spellStart"/>
      <w:r w:rsidRPr="00211CE5">
        <w:rPr>
          <w:rFonts w:ascii="Times New Roman" w:hAnsi="Times New Roman" w:cs="Times New Roman"/>
        </w:rPr>
        <w:t>перераб</w:t>
      </w:r>
      <w:proofErr w:type="spellEnd"/>
      <w:r w:rsidRPr="00211CE5">
        <w:rPr>
          <w:rFonts w:ascii="Times New Roman" w:hAnsi="Times New Roman" w:cs="Times New Roman"/>
        </w:rPr>
        <w:t>. и доп. – М.: Советский спорт, 2011. – 152 с.: ил</w:t>
      </w:r>
      <w:proofErr w:type="gramStart"/>
      <w:r w:rsidRPr="00211CE5">
        <w:rPr>
          <w:rFonts w:ascii="Times New Roman" w:hAnsi="Times New Roman" w:cs="Times New Roman"/>
        </w:rPr>
        <w:t>.</w:t>
      </w:r>
      <w:r w:rsidR="004B5BE3" w:rsidRPr="00211CE5">
        <w:rPr>
          <w:rFonts w:ascii="Times New Roman" w:hAnsi="Times New Roman" w:cs="Times New Roman"/>
        </w:rPr>
        <w:t>;</w:t>
      </w:r>
      <w:proofErr w:type="gramEnd"/>
    </w:p>
    <w:p w:rsidR="008E31C3" w:rsidRPr="00211CE5" w:rsidRDefault="004B5BE3" w:rsidP="00211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CE5">
        <w:rPr>
          <w:rFonts w:ascii="Times New Roman" w:hAnsi="Times New Roman" w:cs="Times New Roman"/>
        </w:rPr>
        <w:t>Уточкин А., Жданов В., Жданов И. Современный настольный теннис. Удары, тренировки, стратегии</w:t>
      </w:r>
      <w:r w:rsidR="00C637DD" w:rsidRPr="00211CE5">
        <w:rPr>
          <w:rFonts w:ascii="Times New Roman" w:hAnsi="Times New Roman" w:cs="Times New Roman"/>
        </w:rPr>
        <w:t xml:space="preserve">. - М.: </w:t>
      </w:r>
      <w:r w:rsidR="00C637DD" w:rsidRPr="00211CE5">
        <w:rPr>
          <w:rFonts w:ascii="Times New Roman" w:hAnsi="Times New Roman" w:cs="Times New Roman"/>
        </w:rPr>
        <w:t>Издательские решения</w:t>
      </w:r>
      <w:r w:rsidR="00C637DD" w:rsidRPr="00211CE5">
        <w:rPr>
          <w:rFonts w:ascii="Times New Roman" w:hAnsi="Times New Roman" w:cs="Times New Roman"/>
        </w:rPr>
        <w:t>, 2022. – 186 с. ил.</w:t>
      </w:r>
    </w:p>
    <w:p w:rsidR="008E31C3" w:rsidRPr="00211CE5" w:rsidRDefault="008E31C3" w:rsidP="00211CE5">
      <w:pPr>
        <w:jc w:val="both"/>
        <w:rPr>
          <w:rFonts w:ascii="Times New Roman" w:hAnsi="Times New Roman" w:cs="Times New Roman"/>
          <w:b/>
        </w:rPr>
      </w:pPr>
      <w:r w:rsidRPr="00211CE5">
        <w:rPr>
          <w:rFonts w:ascii="Times New Roman" w:hAnsi="Times New Roman" w:cs="Times New Roman"/>
          <w:b/>
        </w:rPr>
        <w:t>Список справочно-информационных сайтов:</w:t>
      </w:r>
    </w:p>
    <w:p w:rsidR="008E31C3" w:rsidRPr="00211CE5" w:rsidRDefault="00211CE5" w:rsidP="00211CE5">
      <w:pPr>
        <w:jc w:val="both"/>
        <w:rPr>
          <w:rFonts w:ascii="Times New Roman" w:hAnsi="Times New Roman" w:cs="Times New Roman"/>
        </w:rPr>
      </w:pPr>
      <w:hyperlink r:id="rId6" w:history="1">
        <w:r w:rsidRPr="00211CE5">
          <w:rPr>
            <w:rStyle w:val="a4"/>
            <w:rFonts w:ascii="Times New Roman" w:hAnsi="Times New Roman" w:cs="Times New Roman"/>
          </w:rPr>
          <w:t>http://www.ittf.com</w:t>
        </w:r>
      </w:hyperlink>
      <w:bookmarkStart w:id="0" w:name="_GoBack"/>
      <w:bookmarkEnd w:id="0"/>
    </w:p>
    <w:p w:rsidR="00211CE5" w:rsidRPr="00211CE5" w:rsidRDefault="00211CE5" w:rsidP="00211CE5">
      <w:pPr>
        <w:jc w:val="both"/>
        <w:rPr>
          <w:rFonts w:ascii="Times New Roman" w:hAnsi="Times New Roman" w:cs="Times New Roman"/>
        </w:rPr>
      </w:pPr>
      <w:hyperlink r:id="rId7" w:history="1">
        <w:r w:rsidRPr="00211CE5">
          <w:rPr>
            <w:rStyle w:val="a4"/>
            <w:rFonts w:ascii="Times New Roman" w:hAnsi="Times New Roman" w:cs="Times New Roman"/>
          </w:rPr>
          <w:t>https://kcr.ttfr.ru/#/</w:t>
        </w:r>
      </w:hyperlink>
      <w:r w:rsidRPr="00211CE5">
        <w:rPr>
          <w:rFonts w:ascii="Times New Roman" w:hAnsi="Times New Roman" w:cs="Times New Roman"/>
        </w:rPr>
        <w:t xml:space="preserve"> </w:t>
      </w:r>
    </w:p>
    <w:p w:rsidR="008E31C3" w:rsidRPr="00211CE5" w:rsidRDefault="00211CE5" w:rsidP="00211CE5">
      <w:pPr>
        <w:jc w:val="both"/>
        <w:rPr>
          <w:rFonts w:ascii="Times New Roman" w:hAnsi="Times New Roman" w:cs="Times New Roman"/>
        </w:rPr>
      </w:pPr>
      <w:hyperlink r:id="rId8" w:history="1">
        <w:r w:rsidRPr="00211CE5">
          <w:rPr>
            <w:rStyle w:val="a4"/>
            <w:rFonts w:ascii="Times New Roman" w:hAnsi="Times New Roman" w:cs="Times New Roman"/>
          </w:rPr>
          <w:t>http://www.www.fntr.ru</w:t>
        </w:r>
      </w:hyperlink>
      <w:r w:rsidRPr="00211CE5">
        <w:rPr>
          <w:rFonts w:ascii="Times New Roman" w:hAnsi="Times New Roman" w:cs="Times New Roman"/>
        </w:rPr>
        <w:t xml:space="preserve"> </w:t>
      </w:r>
    </w:p>
    <w:p w:rsidR="008E31C3" w:rsidRPr="00211CE5" w:rsidRDefault="00211CE5" w:rsidP="00211CE5">
      <w:pPr>
        <w:jc w:val="both"/>
        <w:rPr>
          <w:rFonts w:ascii="Times New Roman" w:hAnsi="Times New Roman" w:cs="Times New Roman"/>
        </w:rPr>
      </w:pPr>
      <w:hyperlink r:id="rId9" w:history="1">
        <w:r w:rsidRPr="00211CE5">
          <w:rPr>
            <w:rStyle w:val="a4"/>
            <w:rFonts w:ascii="Times New Roman" w:hAnsi="Times New Roman" w:cs="Times New Roman"/>
          </w:rPr>
          <w:t>http://www.sportedu.ru</w:t>
        </w:r>
      </w:hyperlink>
      <w:r w:rsidRPr="00211CE5">
        <w:rPr>
          <w:rFonts w:ascii="Times New Roman" w:hAnsi="Times New Roman" w:cs="Times New Roman"/>
        </w:rPr>
        <w:t xml:space="preserve"> </w:t>
      </w:r>
    </w:p>
    <w:p w:rsidR="008E31C3" w:rsidRPr="00211CE5" w:rsidRDefault="00211CE5" w:rsidP="00211CE5">
      <w:pPr>
        <w:jc w:val="both"/>
        <w:rPr>
          <w:rFonts w:ascii="Times New Roman" w:hAnsi="Times New Roman" w:cs="Times New Roman"/>
        </w:rPr>
      </w:pPr>
      <w:hyperlink r:id="rId10" w:history="1">
        <w:r w:rsidRPr="00211CE5">
          <w:rPr>
            <w:rStyle w:val="a4"/>
            <w:rFonts w:ascii="Times New Roman" w:hAnsi="Times New Roman" w:cs="Times New Roman"/>
          </w:rPr>
          <w:t>http://pgks.sportedu/ru/content/resurs-ttonmediothek-na-youtubecom</w:t>
        </w:r>
      </w:hyperlink>
      <w:r w:rsidRPr="00211CE5">
        <w:rPr>
          <w:rFonts w:ascii="Times New Roman" w:hAnsi="Times New Roman" w:cs="Times New Roman"/>
        </w:rPr>
        <w:t xml:space="preserve"> </w:t>
      </w:r>
    </w:p>
    <w:p w:rsidR="008E31C3" w:rsidRPr="00211CE5" w:rsidRDefault="00211CE5" w:rsidP="00211CE5">
      <w:pPr>
        <w:jc w:val="both"/>
        <w:rPr>
          <w:rFonts w:ascii="Times New Roman" w:hAnsi="Times New Roman" w:cs="Times New Roman"/>
        </w:rPr>
      </w:pPr>
      <w:hyperlink r:id="rId11" w:history="1">
        <w:r w:rsidRPr="00211CE5">
          <w:rPr>
            <w:rStyle w:val="a4"/>
            <w:rFonts w:ascii="Times New Roman" w:hAnsi="Times New Roman" w:cs="Times New Roman"/>
          </w:rPr>
          <w:t>http://www/youtube.com/ttonmediothek</w:t>
        </w:r>
      </w:hyperlink>
      <w:r w:rsidRPr="00211CE5">
        <w:rPr>
          <w:rFonts w:ascii="Times New Roman" w:hAnsi="Times New Roman" w:cs="Times New Roman"/>
        </w:rPr>
        <w:t xml:space="preserve"> </w:t>
      </w:r>
    </w:p>
    <w:p w:rsidR="008E31C3" w:rsidRPr="00211CE5" w:rsidRDefault="00211CE5" w:rsidP="00211CE5">
      <w:pPr>
        <w:jc w:val="both"/>
        <w:rPr>
          <w:rFonts w:ascii="Times New Roman" w:hAnsi="Times New Roman" w:cs="Times New Roman"/>
        </w:rPr>
      </w:pPr>
      <w:hyperlink r:id="rId12" w:history="1">
        <w:r w:rsidRPr="00211CE5">
          <w:rPr>
            <w:rStyle w:val="a4"/>
            <w:rFonts w:ascii="Times New Roman" w:hAnsi="Times New Roman" w:cs="Times New Roman"/>
          </w:rPr>
          <w:t>http://tabletennis.hobby.ru</w:t>
        </w:r>
      </w:hyperlink>
      <w:r w:rsidRPr="00211CE5">
        <w:rPr>
          <w:rFonts w:ascii="Times New Roman" w:hAnsi="Times New Roman" w:cs="Times New Roman"/>
        </w:rPr>
        <w:t xml:space="preserve"> </w:t>
      </w:r>
    </w:p>
    <w:p w:rsidR="008E31C3" w:rsidRPr="00211CE5" w:rsidRDefault="00211CE5" w:rsidP="00211CE5">
      <w:pPr>
        <w:jc w:val="both"/>
        <w:rPr>
          <w:rFonts w:ascii="Times New Roman" w:hAnsi="Times New Roman" w:cs="Times New Roman"/>
        </w:rPr>
      </w:pPr>
      <w:hyperlink r:id="rId13" w:history="1">
        <w:r w:rsidRPr="00211CE5">
          <w:rPr>
            <w:rStyle w:val="a4"/>
            <w:rFonts w:ascii="Times New Roman" w:hAnsi="Times New Roman" w:cs="Times New Roman"/>
          </w:rPr>
          <w:t>http://www.rustt.ru</w:t>
        </w:r>
      </w:hyperlink>
      <w:r w:rsidRPr="00211CE5">
        <w:rPr>
          <w:rFonts w:ascii="Times New Roman" w:hAnsi="Times New Roman" w:cs="Times New Roman"/>
        </w:rPr>
        <w:t xml:space="preserve"> </w:t>
      </w:r>
    </w:p>
    <w:sectPr w:rsidR="008E31C3" w:rsidRPr="00211CE5" w:rsidSect="00211C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4F0C"/>
    <w:multiLevelType w:val="hybridMultilevel"/>
    <w:tmpl w:val="5038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FD"/>
    <w:rsid w:val="00211CE5"/>
    <w:rsid w:val="004B5BE3"/>
    <w:rsid w:val="004D26FD"/>
    <w:rsid w:val="008269BD"/>
    <w:rsid w:val="008E31C3"/>
    <w:rsid w:val="00C637DD"/>
    <w:rsid w:val="00E4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w.fntr.ru" TargetMode="External"/><Relationship Id="rId13" Type="http://schemas.openxmlformats.org/officeDocument/2006/relationships/hyperlink" Target="http://www.rust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cr.ttfr.ru/#/" TargetMode="External"/><Relationship Id="rId12" Type="http://schemas.openxmlformats.org/officeDocument/2006/relationships/hyperlink" Target="http://tabletennis.hobb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tf.com" TargetMode="External"/><Relationship Id="rId11" Type="http://schemas.openxmlformats.org/officeDocument/2006/relationships/hyperlink" Target="http://www/youtube.com/ttonmedioth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gks.sportedu/ru/content/resurs-ttonmediothek-na-youtube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2024-08-23T06:26:00Z</dcterms:created>
  <dcterms:modified xsi:type="dcterms:W3CDTF">2024-08-23T07:12:00Z</dcterms:modified>
</cp:coreProperties>
</file>