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A6" w:rsidRDefault="00327BA6" w:rsidP="00AE677A">
      <w:pPr>
        <w:shd w:val="clear" w:color="auto" w:fill="FFFFFF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01105" cy="8738795"/>
            <wp:effectExtent l="0" t="0" r="0" b="0"/>
            <wp:docPr id="1" name="Рисунок 1" descr="C:\Users\user\Pictures\2023-07-14\О приемной и апелляционной комисс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 приемной и апелляционной комисс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A6" w:rsidRDefault="00327BA6" w:rsidP="00AE677A">
      <w:pPr>
        <w:shd w:val="clear" w:color="auto" w:fill="FFFFFF"/>
        <w:jc w:val="center"/>
        <w:rPr>
          <w:sz w:val="24"/>
        </w:rPr>
      </w:pPr>
    </w:p>
    <w:p w:rsidR="00327BA6" w:rsidRDefault="00327BA6" w:rsidP="00AE677A">
      <w:pPr>
        <w:shd w:val="clear" w:color="auto" w:fill="FFFFFF"/>
        <w:jc w:val="center"/>
        <w:rPr>
          <w:sz w:val="24"/>
        </w:rPr>
      </w:pPr>
    </w:p>
    <w:p w:rsidR="00327BA6" w:rsidRDefault="00327BA6" w:rsidP="00AE677A">
      <w:pPr>
        <w:shd w:val="clear" w:color="auto" w:fill="FFFFFF"/>
        <w:jc w:val="center"/>
        <w:rPr>
          <w:sz w:val="24"/>
        </w:rPr>
      </w:pPr>
    </w:p>
    <w:p w:rsidR="00327BA6" w:rsidRDefault="00327BA6" w:rsidP="00AE677A">
      <w:pPr>
        <w:shd w:val="clear" w:color="auto" w:fill="FFFFFF"/>
        <w:jc w:val="center"/>
        <w:rPr>
          <w:sz w:val="24"/>
        </w:rPr>
      </w:pPr>
    </w:p>
    <w:p w:rsidR="00FB174E" w:rsidRPr="003531FA" w:rsidRDefault="00FB174E" w:rsidP="00AE677A">
      <w:pPr>
        <w:shd w:val="clear" w:color="auto" w:fill="FFFFFF"/>
        <w:jc w:val="center"/>
        <w:rPr>
          <w:sz w:val="24"/>
        </w:rPr>
      </w:pPr>
      <w:r w:rsidRPr="003531FA">
        <w:rPr>
          <w:sz w:val="24"/>
        </w:rPr>
        <w:lastRenderedPageBreak/>
        <w:t>Муниципальное бюджетное учреждение дополнительного образования</w:t>
      </w:r>
    </w:p>
    <w:p w:rsidR="00FB174E" w:rsidRPr="003531FA" w:rsidRDefault="00FB174E" w:rsidP="00FB174E">
      <w:pPr>
        <w:shd w:val="clear" w:color="auto" w:fill="FFFFFF"/>
        <w:ind w:left="-142"/>
        <w:jc w:val="center"/>
        <w:rPr>
          <w:sz w:val="24"/>
        </w:rPr>
      </w:pPr>
      <w:r w:rsidRPr="003531FA">
        <w:rPr>
          <w:sz w:val="24"/>
        </w:rPr>
        <w:t>«Спортивная школа олимпийского резерва по настольному теннису</w:t>
      </w:r>
    </w:p>
    <w:p w:rsidR="00FB174E" w:rsidRPr="003531FA" w:rsidRDefault="00FB174E" w:rsidP="00FB174E">
      <w:pPr>
        <w:shd w:val="clear" w:color="auto" w:fill="FFFFFF"/>
        <w:ind w:left="-142"/>
        <w:jc w:val="center"/>
        <w:rPr>
          <w:sz w:val="24"/>
        </w:rPr>
      </w:pPr>
      <w:r w:rsidRPr="003531FA">
        <w:rPr>
          <w:sz w:val="24"/>
        </w:rPr>
        <w:t xml:space="preserve"> имени А.С. Николаева» </w:t>
      </w:r>
    </w:p>
    <w:p w:rsidR="00FB174E" w:rsidRPr="003531FA" w:rsidRDefault="00FB174E" w:rsidP="00FB174E">
      <w:pPr>
        <w:shd w:val="clear" w:color="auto" w:fill="FFFFFF"/>
        <w:ind w:left="-142"/>
        <w:jc w:val="center"/>
        <w:rPr>
          <w:sz w:val="24"/>
        </w:rPr>
      </w:pPr>
      <w:r w:rsidRPr="003531FA">
        <w:rPr>
          <w:sz w:val="24"/>
        </w:rPr>
        <w:t>Сорочинского городского округа Оренбургской области</w:t>
      </w:r>
    </w:p>
    <w:p w:rsidR="00FB174E" w:rsidRPr="007A7957" w:rsidRDefault="00FB174E" w:rsidP="00FB174E">
      <w:pPr>
        <w:shd w:val="clear" w:color="auto" w:fill="FFFFFF"/>
        <w:spacing w:line="245" w:lineRule="exact"/>
        <w:jc w:val="center"/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FB174E" w:rsidRPr="007A7957" w:rsidTr="001E2792">
        <w:tc>
          <w:tcPr>
            <w:tcW w:w="5104" w:type="dxa"/>
          </w:tcPr>
          <w:p w:rsidR="00FB174E" w:rsidRPr="007A7957" w:rsidRDefault="00FB174E" w:rsidP="001E2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Принято на</w:t>
            </w:r>
            <w:r>
              <w:rPr>
                <w:color w:val="000000"/>
                <w:sz w:val="28"/>
                <w:szCs w:val="28"/>
              </w:rPr>
              <w:t xml:space="preserve"> тренерско-педагогическом совете </w:t>
            </w:r>
            <w:r w:rsidRPr="007A7957">
              <w:rPr>
                <w:color w:val="000000"/>
                <w:sz w:val="28"/>
                <w:szCs w:val="28"/>
              </w:rPr>
              <w:t>МБУ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7A7957">
              <w:rPr>
                <w:color w:val="000000"/>
                <w:sz w:val="28"/>
                <w:szCs w:val="28"/>
              </w:rPr>
              <w:t xml:space="preserve"> «СШОР</w:t>
            </w:r>
          </w:p>
          <w:p w:rsidR="00FB174E" w:rsidRDefault="00FB174E" w:rsidP="001E2792">
            <w:pPr>
              <w:pStyle w:val="a3"/>
              <w:spacing w:before="0" w:beforeAutospacing="0" w:after="0" w:afterAutospacing="0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по настольному теннису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B174E" w:rsidRPr="007A7957" w:rsidRDefault="00FB174E" w:rsidP="001E2792">
            <w:pPr>
              <w:pStyle w:val="a3"/>
              <w:spacing w:before="0" w:beforeAutospacing="0" w:after="0" w:afterAutospacing="0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А.С. Николаева</w:t>
            </w:r>
            <w:r w:rsidRPr="007A7957">
              <w:rPr>
                <w:color w:val="000000"/>
                <w:sz w:val="28"/>
                <w:szCs w:val="28"/>
              </w:rPr>
              <w:t>»</w:t>
            </w:r>
          </w:p>
          <w:p w:rsidR="00FB174E" w:rsidRDefault="00FB174E" w:rsidP="001E2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 № </w:t>
            </w:r>
            <w:r w:rsidR="00327BA6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FB174E" w:rsidRPr="007A7957" w:rsidRDefault="00FB174E" w:rsidP="001E2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27BA6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7957">
              <w:rPr>
                <w:color w:val="000000"/>
                <w:sz w:val="28"/>
                <w:szCs w:val="28"/>
              </w:rPr>
              <w:t xml:space="preserve">» </w:t>
            </w:r>
            <w:r w:rsidR="00327BA6">
              <w:rPr>
                <w:color w:val="000000"/>
                <w:sz w:val="28"/>
                <w:szCs w:val="28"/>
              </w:rPr>
              <w:t xml:space="preserve">февраля </w:t>
            </w:r>
            <w:r>
              <w:rPr>
                <w:color w:val="000000"/>
                <w:sz w:val="28"/>
                <w:szCs w:val="28"/>
              </w:rPr>
              <w:t>2023</w:t>
            </w:r>
            <w:r w:rsidRPr="007A7957">
              <w:rPr>
                <w:color w:val="000000"/>
                <w:sz w:val="28"/>
                <w:szCs w:val="28"/>
              </w:rPr>
              <w:t xml:space="preserve"> г.</w:t>
            </w:r>
          </w:p>
          <w:p w:rsidR="00FB174E" w:rsidRPr="007A7957" w:rsidRDefault="00FB174E" w:rsidP="001E2792">
            <w:pPr>
              <w:spacing w:line="245" w:lineRule="exact"/>
            </w:pPr>
          </w:p>
        </w:tc>
        <w:tc>
          <w:tcPr>
            <w:tcW w:w="4962" w:type="dxa"/>
          </w:tcPr>
          <w:p w:rsidR="00FB174E" w:rsidRDefault="00FB174E" w:rsidP="001E2792">
            <w:pPr>
              <w:jc w:val="right"/>
              <w:rPr>
                <w:bCs/>
              </w:rPr>
            </w:pPr>
            <w:r w:rsidRPr="007A7957">
              <w:t>УТВЕРЖДАЮ                                                                     Директор МБУ</w:t>
            </w:r>
            <w:r>
              <w:t>ДО «</w:t>
            </w:r>
            <w:r w:rsidRPr="007A7957">
              <w:t xml:space="preserve">СШОР                                                                                 </w:t>
            </w:r>
            <w:r w:rsidRPr="007A7957">
              <w:rPr>
                <w:bCs/>
              </w:rPr>
              <w:t>по настольному теннису</w:t>
            </w:r>
            <w:r>
              <w:rPr>
                <w:bCs/>
              </w:rPr>
              <w:t xml:space="preserve"> </w:t>
            </w:r>
          </w:p>
          <w:p w:rsidR="00FB174E" w:rsidRPr="007A7957" w:rsidRDefault="00FB174E" w:rsidP="001E2792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имени А.С. Николаева</w:t>
            </w:r>
            <w:r w:rsidRPr="007A7957">
              <w:rPr>
                <w:bCs/>
              </w:rPr>
              <w:t>»</w:t>
            </w:r>
            <w:r w:rsidRPr="007A7957">
              <w:rPr>
                <w:color w:val="000000"/>
              </w:rPr>
              <w:t xml:space="preserve">                                                                         </w:t>
            </w:r>
            <w:r>
              <w:t>______________Н.А. Шагалина</w:t>
            </w:r>
          </w:p>
          <w:p w:rsidR="00FB174E" w:rsidRPr="007A7957" w:rsidRDefault="00FB174E" w:rsidP="00327BA6">
            <w:pPr>
              <w:jc w:val="right"/>
            </w:pPr>
            <w:r>
              <w:t>Приказ №_</w:t>
            </w:r>
            <w:r w:rsidR="00327BA6">
              <w:t xml:space="preserve">78  </w:t>
            </w:r>
            <w:r>
              <w:t>от «</w:t>
            </w:r>
            <w:r w:rsidR="00327BA6">
              <w:t>03</w:t>
            </w:r>
            <w:r w:rsidRPr="007A7957">
              <w:t xml:space="preserve">» </w:t>
            </w:r>
            <w:r>
              <w:t xml:space="preserve"> </w:t>
            </w:r>
            <w:r w:rsidR="00327BA6">
              <w:t>февраля</w:t>
            </w:r>
            <w:r>
              <w:t xml:space="preserve"> </w:t>
            </w:r>
            <w:r w:rsidRPr="007A7957">
              <w:t>20</w:t>
            </w:r>
            <w:r>
              <w:t xml:space="preserve">23 </w:t>
            </w:r>
            <w:r w:rsidRPr="007A7957">
              <w:t>г</w:t>
            </w:r>
            <w:r>
              <w:t>.</w:t>
            </w:r>
          </w:p>
          <w:p w:rsidR="00FB174E" w:rsidRPr="007A7957" w:rsidRDefault="00FB174E" w:rsidP="001E2792">
            <w:pPr>
              <w:spacing w:line="245" w:lineRule="exact"/>
              <w:jc w:val="center"/>
            </w:pPr>
          </w:p>
        </w:tc>
      </w:tr>
    </w:tbl>
    <w:p w:rsidR="00FB174E" w:rsidRDefault="00327BA6" w:rsidP="00FB174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E105F8" wp14:editId="67AEB862">
            <wp:simplePos x="0" y="0"/>
            <wp:positionH relativeFrom="column">
              <wp:posOffset>3280410</wp:posOffset>
            </wp:positionH>
            <wp:positionV relativeFrom="paragraph">
              <wp:posOffset>25400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327BA6" w:rsidRDefault="00327BA6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327BA6" w:rsidRDefault="00327BA6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327BA6" w:rsidRDefault="00327BA6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Pr="007A7957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7957">
        <w:rPr>
          <w:b/>
          <w:bCs/>
          <w:sz w:val="32"/>
          <w:szCs w:val="32"/>
        </w:rPr>
        <w:t>Локальный нормативный акт</w:t>
      </w: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Pr="007A7957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7957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>ОЛОЖЕНИЕ</w:t>
      </w: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об организации деятельности </w:t>
      </w:r>
    </w:p>
    <w:p w:rsidR="00FB174E" w:rsidRPr="007A7957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приемной и апелляционной комиссий</w:t>
      </w: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FB174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174E" w:rsidRDefault="00FB174E" w:rsidP="00033029">
      <w:pPr>
        <w:pStyle w:val="a3"/>
        <w:shd w:val="clear" w:color="auto" w:fill="FFFFFF"/>
        <w:spacing w:before="0" w:beforeAutospacing="0" w:after="0" w:afterAutospacing="0"/>
        <w:ind w:left="-68" w:firstLine="68"/>
        <w:jc w:val="center"/>
        <w:rPr>
          <w:b/>
          <w:bCs/>
          <w:sz w:val="28"/>
          <w:szCs w:val="28"/>
        </w:rPr>
      </w:pPr>
    </w:p>
    <w:p w:rsidR="00327BA6" w:rsidRDefault="00327BA6" w:rsidP="00033029">
      <w:pPr>
        <w:pStyle w:val="a3"/>
        <w:shd w:val="clear" w:color="auto" w:fill="FFFFFF"/>
        <w:spacing w:before="0" w:beforeAutospacing="0" w:after="0" w:afterAutospacing="0"/>
        <w:ind w:left="-68" w:firstLine="68"/>
        <w:jc w:val="center"/>
        <w:rPr>
          <w:b/>
          <w:bCs/>
        </w:rPr>
      </w:pPr>
      <w:bookmarkStart w:id="0" w:name="_GoBack"/>
      <w:bookmarkEnd w:id="0"/>
    </w:p>
    <w:p w:rsidR="00152349" w:rsidRPr="00B85F1F" w:rsidRDefault="00A10143" w:rsidP="00033029">
      <w:pPr>
        <w:pStyle w:val="a3"/>
        <w:shd w:val="clear" w:color="auto" w:fill="FFFFFF"/>
        <w:spacing w:before="0" w:beforeAutospacing="0" w:after="0" w:afterAutospacing="0"/>
        <w:ind w:left="-68" w:firstLine="68"/>
        <w:jc w:val="center"/>
        <w:rPr>
          <w:b/>
          <w:bCs/>
        </w:rPr>
      </w:pPr>
      <w:r w:rsidRPr="00B85F1F">
        <w:rPr>
          <w:b/>
          <w:bCs/>
        </w:rPr>
        <w:lastRenderedPageBreak/>
        <w:t>1. Общие положения</w:t>
      </w:r>
    </w:p>
    <w:p w:rsidR="00FB174E" w:rsidRDefault="00B85F1F" w:rsidP="00B85F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Положение </w:t>
      </w:r>
      <w:r w:rsidR="003C73F2">
        <w:rPr>
          <w:sz w:val="24"/>
          <w:szCs w:val="24"/>
        </w:rPr>
        <w:t>об организации деятельности</w:t>
      </w:r>
      <w:r>
        <w:rPr>
          <w:sz w:val="24"/>
          <w:szCs w:val="24"/>
        </w:rPr>
        <w:t xml:space="preserve"> приемной и апелляционной комиссий (далее Положение) муниципального бюджетного учреждения </w:t>
      </w:r>
      <w:r w:rsidR="00FB174E">
        <w:rPr>
          <w:sz w:val="24"/>
          <w:szCs w:val="24"/>
        </w:rPr>
        <w:t xml:space="preserve">дополнительного образования </w:t>
      </w:r>
      <w:r>
        <w:rPr>
          <w:sz w:val="24"/>
          <w:szCs w:val="24"/>
        </w:rPr>
        <w:t>«Спортивная школа олимпийского резерва по настольному теннису</w:t>
      </w:r>
      <w:r w:rsidR="00FB174E">
        <w:rPr>
          <w:sz w:val="24"/>
          <w:szCs w:val="24"/>
        </w:rPr>
        <w:t xml:space="preserve"> имени А.С. Николаева</w:t>
      </w:r>
      <w:r>
        <w:rPr>
          <w:sz w:val="24"/>
          <w:szCs w:val="24"/>
        </w:rPr>
        <w:t xml:space="preserve">» (далее – Учреждение) разработано в соответствии </w:t>
      </w:r>
      <w:proofErr w:type="gramStart"/>
      <w:r>
        <w:rPr>
          <w:sz w:val="24"/>
          <w:szCs w:val="24"/>
        </w:rPr>
        <w:t>с</w:t>
      </w:r>
      <w:proofErr w:type="gramEnd"/>
      <w:r w:rsidR="00FB17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174E" w:rsidRDefault="00FB174E" w:rsidP="00B85F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F1F">
        <w:rPr>
          <w:sz w:val="24"/>
          <w:szCs w:val="24"/>
        </w:rPr>
        <w:t>ФЗ от 04.12.2007 № 329-ФЗ «О физической культуре и спорте в Российской Федерации»</w:t>
      </w:r>
      <w:r>
        <w:rPr>
          <w:sz w:val="24"/>
          <w:szCs w:val="24"/>
        </w:rPr>
        <w:t>;</w:t>
      </w:r>
    </w:p>
    <w:p w:rsidR="00FB174E" w:rsidRDefault="00FB174E" w:rsidP="00FB17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ФЗ от 29.12.2012 г. №273-ФЗ «Об образовании в Российской Федерации»;</w:t>
      </w:r>
    </w:p>
    <w:p w:rsidR="00FB174E" w:rsidRDefault="00FB174E" w:rsidP="00FB17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Министерства спорта Российской Федерации от 27.01.2023 г. №57 «Об утверждении порядка приема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дополнительным образовательным программам спортивной подготовки»;</w:t>
      </w:r>
    </w:p>
    <w:p w:rsidR="00B85F1F" w:rsidRDefault="00FB174E" w:rsidP="00B85F1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</w:t>
      </w:r>
      <w:r w:rsidR="00B85F1F">
        <w:rPr>
          <w:sz w:val="24"/>
          <w:szCs w:val="24"/>
        </w:rPr>
        <w:t>Уставом Учреждения.</w:t>
      </w:r>
    </w:p>
    <w:p w:rsidR="00B85F1F" w:rsidRDefault="00B85F1F" w:rsidP="00B85F1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1.2. Настоящее Положение регламентирует работу приемной и апелляционной комиссий Учреждения при приеме граждан (далее – поступающие) на освоение </w:t>
      </w:r>
      <w:r w:rsidR="00FB174E">
        <w:rPr>
          <w:sz w:val="24"/>
          <w:szCs w:val="24"/>
        </w:rPr>
        <w:t xml:space="preserve">дополнительных образовательных </w:t>
      </w:r>
      <w:r>
        <w:rPr>
          <w:sz w:val="24"/>
          <w:szCs w:val="24"/>
        </w:rPr>
        <w:t>программ спортивной подготовки по видам спорта.</w:t>
      </w:r>
    </w:p>
    <w:p w:rsidR="00B85F1F" w:rsidRDefault="00B85F1F" w:rsidP="00B85F1F">
      <w:pPr>
        <w:spacing w:line="2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Приемная и апелляционная комиссии, осуществляют свою деятельность в целях организации приема, проведения индивидуального отбора и зачисления, поступающих в Учреждение.</w:t>
      </w:r>
    </w:p>
    <w:p w:rsidR="005949C5" w:rsidRDefault="005949C5" w:rsidP="00B85F1F">
      <w:pPr>
        <w:spacing w:line="2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1.4. Настоящее Положение принимается тренерск</w:t>
      </w:r>
      <w:r w:rsidR="00FB174E">
        <w:rPr>
          <w:sz w:val="24"/>
          <w:szCs w:val="24"/>
        </w:rPr>
        <w:t>о-педагогическим</w:t>
      </w:r>
      <w:r>
        <w:rPr>
          <w:sz w:val="24"/>
          <w:szCs w:val="24"/>
        </w:rPr>
        <w:t xml:space="preserve"> советом и утверждается директором Учреждения. Изменения и дополнения в настоящее Положение вносятся в таком же порядке.</w:t>
      </w:r>
    </w:p>
    <w:p w:rsidR="00B85F1F" w:rsidRDefault="00B85F1F" w:rsidP="00B85F1F">
      <w:pPr>
        <w:spacing w:line="221" w:lineRule="exact"/>
        <w:rPr>
          <w:sz w:val="24"/>
          <w:szCs w:val="24"/>
        </w:rPr>
      </w:pPr>
    </w:p>
    <w:p w:rsidR="00B85F1F" w:rsidRDefault="00B85F1F" w:rsidP="00B85F1F">
      <w:pPr>
        <w:numPr>
          <w:ilvl w:val="0"/>
          <w:numId w:val="5"/>
        </w:numPr>
        <w:tabs>
          <w:tab w:val="left" w:pos="500"/>
        </w:tabs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приемной и апелляционной комиссий</w:t>
      </w:r>
    </w:p>
    <w:p w:rsidR="00B85F1F" w:rsidRDefault="00B85F1F" w:rsidP="00D92DA7">
      <w:pPr>
        <w:ind w:firstLine="567"/>
        <w:rPr>
          <w:sz w:val="20"/>
          <w:szCs w:val="20"/>
        </w:rPr>
      </w:pPr>
      <w:r>
        <w:rPr>
          <w:sz w:val="24"/>
          <w:szCs w:val="24"/>
        </w:rPr>
        <w:t>2.1. В целях организации приема и проведения индивидуального отбора, поступающих в Учреждении создаются:</w:t>
      </w:r>
    </w:p>
    <w:p w:rsidR="00B85F1F" w:rsidRDefault="00B85F1F" w:rsidP="00D92DA7">
      <w:pPr>
        <w:numPr>
          <w:ilvl w:val="0"/>
          <w:numId w:val="6"/>
        </w:numPr>
        <w:tabs>
          <w:tab w:val="left" w:pos="94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приемная комиссия в составе не менее 5 человек;</w:t>
      </w:r>
    </w:p>
    <w:p w:rsidR="00B85F1F" w:rsidRDefault="00B85F1F" w:rsidP="00D92DA7">
      <w:pPr>
        <w:numPr>
          <w:ilvl w:val="0"/>
          <w:numId w:val="6"/>
        </w:numPr>
        <w:tabs>
          <w:tab w:val="left" w:pos="94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апелляционная комиссия в составе не менее 3 человек.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2.2. Приемная и апелляционные комиссии</w:t>
      </w:r>
      <w:r w:rsidR="00D92DA7">
        <w:rPr>
          <w:sz w:val="24"/>
          <w:szCs w:val="24"/>
        </w:rPr>
        <w:t xml:space="preserve"> формируются из числа тренерско</w:t>
      </w:r>
      <w:r w:rsidR="00146C8A">
        <w:rPr>
          <w:sz w:val="24"/>
          <w:szCs w:val="24"/>
        </w:rPr>
        <w:t>-педагогического</w:t>
      </w:r>
      <w:r>
        <w:rPr>
          <w:sz w:val="24"/>
          <w:szCs w:val="24"/>
        </w:rPr>
        <w:t xml:space="preserve"> состава, других специалистов Учреждения, участвующих в реализации программ спортивной подготовки.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2.3. Апелляционная комиссия формируется из числа работников Учреждения, не входящих в состав приемной комиссии. 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2.4. Секретарь приемной и апелляционной комиссий может не входить в составы указанных комиссий.</w:t>
      </w:r>
    </w:p>
    <w:p w:rsidR="00B85F1F" w:rsidRDefault="00B85F1F" w:rsidP="00D92DA7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2.5. Персональные составы приемной и апелляционной комиссий, регламенты их деятельности утверждаютс</w:t>
      </w:r>
      <w:r w:rsidR="004E4FCD">
        <w:rPr>
          <w:sz w:val="24"/>
          <w:szCs w:val="24"/>
        </w:rPr>
        <w:t>я приказом директора Учреждения (Приложение № 1)</w:t>
      </w:r>
    </w:p>
    <w:p w:rsidR="00B85F1F" w:rsidRDefault="00B85F1F" w:rsidP="00B85F1F">
      <w:pPr>
        <w:spacing w:line="202" w:lineRule="exact"/>
        <w:rPr>
          <w:sz w:val="24"/>
          <w:szCs w:val="24"/>
        </w:rPr>
      </w:pPr>
    </w:p>
    <w:p w:rsidR="00B85F1F" w:rsidRDefault="00B85F1F" w:rsidP="00D92DA7">
      <w:pPr>
        <w:numPr>
          <w:ilvl w:val="0"/>
          <w:numId w:val="7"/>
        </w:numPr>
        <w:tabs>
          <w:tab w:val="left" w:pos="500"/>
        </w:tabs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</w:t>
      </w:r>
      <w:r w:rsidR="003C73F2">
        <w:rPr>
          <w:b/>
          <w:bCs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 xml:space="preserve"> секретаря приемной комиссии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3.1. Организацию работы приемной и апелляционной комиссий, организацию личного приема </w:t>
      </w:r>
      <w:r w:rsidR="005949C5">
        <w:rPr>
          <w:sz w:val="24"/>
          <w:szCs w:val="24"/>
        </w:rPr>
        <w:t>директором</w:t>
      </w:r>
      <w:r>
        <w:rPr>
          <w:sz w:val="24"/>
          <w:szCs w:val="24"/>
        </w:rPr>
        <w:t xml:space="preserve"> Учреждения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993374" w:rsidRDefault="00B85F1F" w:rsidP="00146C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Секретарь приемной комиссии, в сроки определенные Учреждением, для всех желающих поступить на освоение </w:t>
      </w:r>
      <w:r w:rsidR="00146C8A">
        <w:rPr>
          <w:sz w:val="24"/>
          <w:szCs w:val="24"/>
        </w:rPr>
        <w:t xml:space="preserve">дополнительных образовательных </w:t>
      </w:r>
      <w:r>
        <w:rPr>
          <w:sz w:val="24"/>
          <w:szCs w:val="24"/>
        </w:rPr>
        <w:t xml:space="preserve">программ спортивной подготовки на этап начальной подготовки проводит прием следующих документов: </w:t>
      </w:r>
    </w:p>
    <w:p w:rsidR="00B85F1F" w:rsidRDefault="00B85F1F" w:rsidP="00146C8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-заявление о приеме (бланк учреждения);</w:t>
      </w:r>
    </w:p>
    <w:p w:rsidR="00B85F1F" w:rsidRDefault="00B85F1F" w:rsidP="00146C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-копия паспорта (при наличии) или свидетельства о рождении поступающего;</w:t>
      </w:r>
    </w:p>
    <w:p w:rsidR="00146C8A" w:rsidRDefault="00146C8A" w:rsidP="00146C8A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-копия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  <w:proofErr w:type="gramEnd"/>
    </w:p>
    <w:p w:rsidR="00B85F1F" w:rsidRDefault="00B85F1F" w:rsidP="00146C8A">
      <w:pPr>
        <w:tabs>
          <w:tab w:val="left" w:pos="1920"/>
          <w:tab w:val="left" w:pos="2960"/>
          <w:tab w:val="left" w:pos="4920"/>
          <w:tab w:val="left" w:pos="9480"/>
          <w:tab w:val="left" w:pos="9923"/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-медицинская</w:t>
      </w:r>
      <w:r w:rsidR="00993374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справка</w:t>
      </w:r>
      <w:r w:rsidR="00993374">
        <w:rPr>
          <w:sz w:val="24"/>
          <w:szCs w:val="24"/>
        </w:rPr>
        <w:t xml:space="preserve"> </w:t>
      </w:r>
      <w:r>
        <w:rPr>
          <w:sz w:val="24"/>
          <w:szCs w:val="24"/>
        </w:rPr>
        <w:t>(установленного</w:t>
      </w:r>
      <w:r w:rsidR="00993374">
        <w:rPr>
          <w:sz w:val="24"/>
          <w:szCs w:val="24"/>
        </w:rPr>
        <w:t xml:space="preserve"> образца) подтверждающая отсутствие </w:t>
      </w:r>
      <w:r>
        <w:rPr>
          <w:sz w:val="24"/>
          <w:szCs w:val="24"/>
        </w:rPr>
        <w:t>у</w:t>
      </w:r>
    </w:p>
    <w:p w:rsidR="00B85F1F" w:rsidRDefault="00B85F1F" w:rsidP="00146C8A">
      <w:pPr>
        <w:jc w:val="both"/>
        <w:rPr>
          <w:sz w:val="20"/>
          <w:szCs w:val="20"/>
        </w:rPr>
      </w:pPr>
      <w:r>
        <w:rPr>
          <w:sz w:val="24"/>
          <w:szCs w:val="24"/>
        </w:rPr>
        <w:t>поступающего противопоказаний для освоения</w:t>
      </w:r>
      <w:r w:rsidR="00146C8A">
        <w:rPr>
          <w:sz w:val="24"/>
          <w:szCs w:val="24"/>
        </w:rPr>
        <w:t xml:space="preserve"> дополнительных образовательных</w:t>
      </w:r>
      <w:r>
        <w:rPr>
          <w:sz w:val="24"/>
          <w:szCs w:val="24"/>
        </w:rPr>
        <w:t xml:space="preserve"> программ </w:t>
      </w:r>
      <w:proofErr w:type="gramStart"/>
      <w:r>
        <w:rPr>
          <w:sz w:val="24"/>
          <w:szCs w:val="24"/>
        </w:rPr>
        <w:t>спортивной</w:t>
      </w:r>
      <w:proofErr w:type="gramEnd"/>
      <w:r>
        <w:rPr>
          <w:sz w:val="24"/>
          <w:szCs w:val="24"/>
        </w:rPr>
        <w:t xml:space="preserve"> подготовки по</w:t>
      </w:r>
      <w:r w:rsidR="00993374">
        <w:rPr>
          <w:sz w:val="20"/>
          <w:szCs w:val="20"/>
        </w:rPr>
        <w:t xml:space="preserve"> </w:t>
      </w:r>
      <w:r>
        <w:rPr>
          <w:sz w:val="24"/>
          <w:szCs w:val="24"/>
        </w:rPr>
        <w:t>видам спорта;</w:t>
      </w:r>
    </w:p>
    <w:p w:rsidR="00B85F1F" w:rsidRDefault="00B85F1F" w:rsidP="00146C8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-</w:t>
      </w:r>
      <w:r w:rsidR="00993374">
        <w:rPr>
          <w:sz w:val="24"/>
          <w:szCs w:val="24"/>
        </w:rPr>
        <w:t>1</w:t>
      </w:r>
      <w:r>
        <w:rPr>
          <w:sz w:val="24"/>
          <w:szCs w:val="24"/>
        </w:rPr>
        <w:t xml:space="preserve"> фотографи</w:t>
      </w:r>
      <w:r w:rsidR="00993374">
        <w:rPr>
          <w:sz w:val="24"/>
          <w:szCs w:val="24"/>
        </w:rPr>
        <w:t>я</w:t>
      </w:r>
      <w:r>
        <w:rPr>
          <w:sz w:val="24"/>
          <w:szCs w:val="24"/>
        </w:rPr>
        <w:t xml:space="preserve"> поступающего размером 3х4 см.</w:t>
      </w:r>
    </w:p>
    <w:p w:rsidR="00B85F1F" w:rsidRDefault="00B85F1F" w:rsidP="00146C8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3.3. Секретарь приемной комиссии формирует пакет документов по проведению индивидуального отбора:</w:t>
      </w:r>
    </w:p>
    <w:p w:rsidR="00B85F1F" w:rsidRDefault="00993374" w:rsidP="00146C8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-протокол</w:t>
      </w:r>
      <w:r w:rsidR="00B85F1F">
        <w:rPr>
          <w:sz w:val="24"/>
          <w:szCs w:val="24"/>
        </w:rPr>
        <w:t xml:space="preserve"> тестов индивидуального отбора</w:t>
      </w:r>
      <w:r>
        <w:rPr>
          <w:sz w:val="24"/>
          <w:szCs w:val="24"/>
        </w:rPr>
        <w:t>.</w:t>
      </w:r>
    </w:p>
    <w:p w:rsidR="00B85F1F" w:rsidRDefault="00B85F1F" w:rsidP="00D92DA7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3.4. Секретарь приемной комиссии за 2 часа до проведения индивидуального отбора выдает председателю приемной комиссии пакет документов по проведению индивидуального отбора.</w:t>
      </w:r>
    </w:p>
    <w:p w:rsidR="00B85F1F" w:rsidRDefault="00B85F1F" w:rsidP="00D92DA7">
      <w:pPr>
        <w:spacing w:line="1" w:lineRule="exact"/>
        <w:ind w:firstLine="567"/>
        <w:rPr>
          <w:sz w:val="20"/>
          <w:szCs w:val="20"/>
        </w:rPr>
      </w:pP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3.5. Секретарь приемной комиссии в этот же день по окончанию тестирования принимает от председателя приемной комиссии заполненный пакет документов по проведению индивидуального отбора и протокол решения приемной комиссии о результатах индивидуального отбора.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3.6. Секретарь приемной комиссии размещает в разделе сайта Учреждения в информационно-телекоммуникационной сети "Интернет" результаты индивидуального отбора поступающих и списки зачисленных на </w:t>
      </w:r>
      <w:r w:rsidR="00146C8A">
        <w:rPr>
          <w:sz w:val="24"/>
          <w:szCs w:val="24"/>
        </w:rPr>
        <w:t xml:space="preserve">дополнительные образовательные </w:t>
      </w:r>
      <w:r>
        <w:rPr>
          <w:sz w:val="24"/>
          <w:szCs w:val="24"/>
        </w:rPr>
        <w:t>программы спортивной подготовки в соответствии с регламентом работы приемной комиссии.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3.7. Секретарь приемной комиссии принимает заявления об апелляции не позднее следующего рабочего дня после объявления результатов индивидуального отбора.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3.8. Секретарь приемной комиссии назначает время заседания апелляционной комиссии не позднее одного рабочего дня со дня подачи заявления об апелляции и приглашает поступающих, либо законных представителей несовершеннолетних поступающих, подавших апелляцию, на заседании апелляционной комиссии.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3.9. Секретарь приемной комиссии направляет для рассмотрения апелляции в апелляционную комиссию заявление об апелляции и протоколы заседания приемной комиссии, результаты индивидуального отбора.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3.10. Секретарь приемной комиссии после заседания апелляционной комиссии принимает следующие документы: заявление об апелляции, протоколы заседания приемной комиссии, результаты индивидуального отбора, протокол заседания апелляционной комиссии.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3.11. Секретарь приемной комиссии при положительном решении апелляционной комиссии назначает время повторного проведения индивидуального отбора в течение трех рабочих дней со дня принятия решения о целесообразности такого отбора.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3.12. Секретарь приемной комиссии при положительном решении апелляционной комиссии формирует пакет документов по проведению повторного индивидуального отбора.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3.13. Секретарь приемной комиссии за 2 часа до проведения индивидуального отбора выдает председателю апелляционной комиссии пакет документов по проведению повторного индивидуального отбора.</w:t>
      </w:r>
    </w:p>
    <w:p w:rsidR="00B85F1F" w:rsidRDefault="00B85F1F" w:rsidP="00D92DA7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3.14. Секретарь приемной комиссии принимает заполненный пакет документов по проведению повторного индивидуального отбора.</w:t>
      </w:r>
    </w:p>
    <w:p w:rsidR="00B85F1F" w:rsidRDefault="00B85F1F" w:rsidP="00D92DA7">
      <w:pPr>
        <w:spacing w:line="2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3.15. Секретарь приемной комиссии готовит список зачисленных в Учреждение на освоение </w:t>
      </w:r>
      <w:r w:rsidR="004A2617">
        <w:rPr>
          <w:sz w:val="24"/>
          <w:szCs w:val="24"/>
        </w:rPr>
        <w:t xml:space="preserve">дополнительных образовательных </w:t>
      </w:r>
      <w:r>
        <w:rPr>
          <w:sz w:val="24"/>
          <w:szCs w:val="24"/>
        </w:rPr>
        <w:t>программ спортивной подготовки по видам спорта на основании протоколов решений приемной и апелляционной комиссий.</w:t>
      </w:r>
    </w:p>
    <w:p w:rsidR="00B85F1F" w:rsidRDefault="00B85F1F" w:rsidP="00B85F1F">
      <w:pPr>
        <w:spacing w:line="221" w:lineRule="exact"/>
        <w:rPr>
          <w:sz w:val="20"/>
          <w:szCs w:val="20"/>
        </w:rPr>
      </w:pPr>
    </w:p>
    <w:p w:rsidR="00B85F1F" w:rsidRDefault="00B85F1F" w:rsidP="005949C5">
      <w:pPr>
        <w:numPr>
          <w:ilvl w:val="0"/>
          <w:numId w:val="8"/>
        </w:numPr>
        <w:tabs>
          <w:tab w:val="left" w:pos="500"/>
        </w:tabs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</w:t>
      </w:r>
      <w:r w:rsidR="003C73F2">
        <w:rPr>
          <w:b/>
          <w:bCs/>
          <w:sz w:val="24"/>
          <w:szCs w:val="24"/>
        </w:rPr>
        <w:t xml:space="preserve">деятельности </w:t>
      </w:r>
      <w:r>
        <w:rPr>
          <w:b/>
          <w:bCs/>
          <w:sz w:val="24"/>
          <w:szCs w:val="24"/>
        </w:rPr>
        <w:t>приемной комиссии Учреждения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4.1. Приемная комиссия обеспечивает функционирование специальных телефонных линий, а также раздела сайта Учреждения в информационно-телекоммуникационной сети "Интернет", для оперативных ответов на обращения, связанные с приемом лиц для освоения </w:t>
      </w:r>
      <w:r w:rsidR="004A2617">
        <w:rPr>
          <w:sz w:val="24"/>
          <w:szCs w:val="24"/>
        </w:rPr>
        <w:t xml:space="preserve">дополнительных образовательных </w:t>
      </w:r>
      <w:r>
        <w:rPr>
          <w:sz w:val="24"/>
          <w:szCs w:val="24"/>
        </w:rPr>
        <w:t>программ спортивной подготовки.</w:t>
      </w:r>
    </w:p>
    <w:p w:rsidR="00B85F1F" w:rsidRDefault="00B85F1F" w:rsidP="005949C5">
      <w:pPr>
        <w:spacing w:line="2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Председатель приемной комиссии Учреждения за 2 часа до проведения индивидуального отбора принимает у секретаря приемной комиссии пакет документов по проведению индивидуального отбора.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4.3. Председатель приемной комиссии Учреждения распределяет обязанности членов приемной комиссии по приему тестов (контрольных нормативов) и выдает протоколы по каждому виду тестов индивидуального отбора.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4.4. Председатель приемной комиссии доводит для всех поступающих организацию проведения тестирования не позднее, чем за 20 минут до начала тестирования.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4.5. Члены комиссии по видам тестирования доводят до поступающих на видах тестов индивидуального отбора правила приема и зачета результата поступающего.</w:t>
      </w:r>
    </w:p>
    <w:p w:rsidR="00B85F1F" w:rsidRDefault="00B85F1F" w:rsidP="005949C5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4.6. Члены комиссии по видам тестирования проводят тестирование в соответствии с правилами тестирования.</w:t>
      </w:r>
    </w:p>
    <w:p w:rsidR="00B85F1F" w:rsidRDefault="00B85F1F" w:rsidP="005949C5">
      <w:pPr>
        <w:spacing w:line="2" w:lineRule="exact"/>
        <w:ind w:firstLine="567"/>
        <w:rPr>
          <w:sz w:val="20"/>
          <w:szCs w:val="20"/>
        </w:rPr>
      </w:pP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4.7. Члены приемной комиссии фиксируют результаты в протоколе по каждому виду тестов индивидуального отбора. Результаты тестов записывают в протокол синей шариковой ручкой. Каждый член комиссии подписывает протокол по видам тестов индивидуального отбора.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4.8. По окончании каждого тестирования член комиссии по видам индивидуального тестирования доводит результаты тестов до всех поступающих.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4.9. </w:t>
      </w:r>
      <w:proofErr w:type="gramStart"/>
      <w:r>
        <w:rPr>
          <w:sz w:val="24"/>
          <w:szCs w:val="24"/>
        </w:rPr>
        <w:t>По окончании тестирования приемная комиссия заполняет сводный протокол в соответствии с распорядительным документом о системе оценок, применяемой при проведении индивидуального отбора поступающих.</w:t>
      </w:r>
      <w:proofErr w:type="gramEnd"/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4.10. Председатель приемной комиссии в тот же день отдает секретарю приемной комиссии все </w:t>
      </w:r>
      <w:r w:rsidR="005949C5">
        <w:rPr>
          <w:sz w:val="24"/>
          <w:szCs w:val="24"/>
        </w:rPr>
        <w:t xml:space="preserve">документы по приему </w:t>
      </w:r>
      <w:proofErr w:type="gramStart"/>
      <w:r w:rsidR="005949C5">
        <w:rPr>
          <w:sz w:val="24"/>
          <w:szCs w:val="24"/>
        </w:rPr>
        <w:t>поступающих</w:t>
      </w:r>
      <w:proofErr w:type="gramEnd"/>
      <w:r>
        <w:rPr>
          <w:sz w:val="24"/>
          <w:szCs w:val="24"/>
        </w:rPr>
        <w:t>, протокол заседания приемной комиссии с вынесенным решением приемной комиссии о зачислении в Учреждение.</w:t>
      </w:r>
    </w:p>
    <w:p w:rsidR="00B85F1F" w:rsidRDefault="00B85F1F" w:rsidP="005949C5">
      <w:pPr>
        <w:spacing w:line="2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4.11. Приемная комиссия на основании результатов сводного протокола индивидуального тестирования принимает решение о зачислении поступающих в Учреждение на освоение программ спортивной подготовки по видам спорта.</w:t>
      </w:r>
    </w:p>
    <w:p w:rsidR="00B85F1F" w:rsidRDefault="00B85F1F" w:rsidP="005949C5">
      <w:pPr>
        <w:spacing w:line="221" w:lineRule="exact"/>
        <w:ind w:firstLine="567"/>
        <w:rPr>
          <w:sz w:val="20"/>
          <w:szCs w:val="20"/>
        </w:rPr>
      </w:pPr>
    </w:p>
    <w:p w:rsidR="00B85F1F" w:rsidRDefault="00B85F1F" w:rsidP="005949C5">
      <w:pPr>
        <w:numPr>
          <w:ilvl w:val="0"/>
          <w:numId w:val="9"/>
        </w:numPr>
        <w:tabs>
          <w:tab w:val="left" w:pos="500"/>
        </w:tabs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</w:t>
      </w:r>
      <w:r w:rsidR="003C73F2">
        <w:rPr>
          <w:b/>
          <w:bCs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 xml:space="preserve"> апелляционной комиссии Учреждения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5.1. Председатель апелляционной комиссии перед заседанием апелляционной комиссии принимает от секретаря приемной комиссии заявление об апелляции</w:t>
      </w:r>
      <w:r w:rsidR="003C73F2">
        <w:rPr>
          <w:sz w:val="24"/>
          <w:szCs w:val="24"/>
        </w:rPr>
        <w:t xml:space="preserve"> (Приложение №2)</w:t>
      </w:r>
      <w:r>
        <w:rPr>
          <w:sz w:val="24"/>
          <w:szCs w:val="24"/>
        </w:rPr>
        <w:t xml:space="preserve"> и протоколы заседания приемной комиссии, результаты индивидуального отбора.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5.2. Председатель апелляционной комиссии проводит заседание апелляционной комиссии.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5.3. 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5.4. Председатель апелляционной комиссии принимает от секретаря приемной комиссии протоколы по видам тестов индивидуального отбора и сводный протокол по видам тестов индивидуального отбора.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5.5. Председатель апелляционной комиссии доводит для всех поступающих организацию проведения тестирования не позднее, чем за 20 минут до начала тестирования.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5.6. Члены апелляционной комиссии фиксируют результаты в протоколе по видам тестов индивидуального отбора. Результаты тестов записывают в протокол синей шариковой ручкой. Каждый член комиссии подписывает протокол по видам тестов индивидуального отбора.</w:t>
      </w:r>
    </w:p>
    <w:p w:rsidR="00B85F1F" w:rsidRDefault="00B85F1F" w:rsidP="005949C5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5.7. Председатель апелляционной комиссии передает секретарю приемной комиссии протоколы по видам тестов индивидуального отбора и сводный протокол по видам тестов индивидуального отбора.</w:t>
      </w:r>
    </w:p>
    <w:p w:rsidR="00B85F1F" w:rsidRDefault="00B85F1F" w:rsidP="005949C5">
      <w:pPr>
        <w:numPr>
          <w:ilvl w:val="0"/>
          <w:numId w:val="10"/>
        </w:numPr>
        <w:tabs>
          <w:tab w:val="left" w:pos="500"/>
        </w:tabs>
        <w:ind w:left="500" w:hanging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B85F1F" w:rsidRDefault="00B85F1F" w:rsidP="00A67435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6.1. Настоящее Положение вступает в силу с момента его утверждения приказом директора Учреждения.</w:t>
      </w:r>
    </w:p>
    <w:p w:rsidR="00B85F1F" w:rsidRDefault="00B85F1F" w:rsidP="00033029">
      <w:pPr>
        <w:pStyle w:val="a3"/>
        <w:shd w:val="clear" w:color="auto" w:fill="FFFFFF"/>
        <w:spacing w:before="0" w:beforeAutospacing="0" w:after="0" w:afterAutospacing="0"/>
        <w:ind w:left="-68" w:firstLine="68"/>
        <w:jc w:val="center"/>
        <w:rPr>
          <w:b/>
          <w:bCs/>
          <w:sz w:val="28"/>
          <w:szCs w:val="28"/>
        </w:rPr>
      </w:pPr>
    </w:p>
    <w:p w:rsidR="00B85F1F" w:rsidRPr="00A968E4" w:rsidRDefault="00B85F1F" w:rsidP="00033029">
      <w:pPr>
        <w:pStyle w:val="a3"/>
        <w:shd w:val="clear" w:color="auto" w:fill="FFFFFF"/>
        <w:spacing w:before="0" w:beforeAutospacing="0" w:after="0" w:afterAutospacing="0"/>
        <w:ind w:left="-68" w:firstLine="68"/>
        <w:jc w:val="center"/>
        <w:rPr>
          <w:b/>
          <w:bCs/>
          <w:sz w:val="28"/>
          <w:szCs w:val="28"/>
        </w:rPr>
      </w:pPr>
    </w:p>
    <w:p w:rsidR="0029714E" w:rsidRDefault="0029714E" w:rsidP="00C9606F">
      <w:pPr>
        <w:tabs>
          <w:tab w:val="num" w:pos="426"/>
        </w:tabs>
        <w:ind w:hanging="720"/>
        <w:jc w:val="both"/>
      </w:pPr>
    </w:p>
    <w:p w:rsidR="00C9606F" w:rsidRDefault="00C9606F" w:rsidP="00C9606F">
      <w:pPr>
        <w:tabs>
          <w:tab w:val="num" w:pos="426"/>
        </w:tabs>
        <w:ind w:hanging="720"/>
        <w:jc w:val="both"/>
      </w:pPr>
    </w:p>
    <w:p w:rsidR="00C9606F" w:rsidRDefault="00C9606F" w:rsidP="00C9606F">
      <w:pPr>
        <w:jc w:val="both"/>
      </w:pPr>
    </w:p>
    <w:p w:rsidR="00DA4CE6" w:rsidRDefault="00DA4CE6" w:rsidP="00DA4CE6">
      <w:pPr>
        <w:jc w:val="right"/>
      </w:pPr>
    </w:p>
    <w:p w:rsidR="00A67435" w:rsidRDefault="00A67435" w:rsidP="00A6743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67435" w:rsidRDefault="00A67435" w:rsidP="00A67435">
      <w:pPr>
        <w:shd w:val="clear" w:color="auto" w:fill="FFFFFF"/>
        <w:jc w:val="right"/>
        <w:rPr>
          <w:sz w:val="24"/>
          <w:szCs w:val="24"/>
        </w:rPr>
      </w:pPr>
    </w:p>
    <w:p w:rsidR="00A67435" w:rsidRDefault="00A67435" w:rsidP="00A67435">
      <w:pPr>
        <w:shd w:val="clear" w:color="auto" w:fill="FFFFFF"/>
        <w:jc w:val="center"/>
        <w:rPr>
          <w:sz w:val="24"/>
          <w:szCs w:val="24"/>
        </w:rPr>
      </w:pPr>
      <w:r w:rsidRPr="00DC4D96">
        <w:rPr>
          <w:sz w:val="24"/>
          <w:szCs w:val="24"/>
        </w:rPr>
        <w:t xml:space="preserve">Муниципальное  бюджетное учреждение </w:t>
      </w:r>
      <w:r>
        <w:rPr>
          <w:sz w:val="24"/>
          <w:szCs w:val="24"/>
        </w:rPr>
        <w:t>дополнительного образования</w:t>
      </w:r>
    </w:p>
    <w:p w:rsidR="00A67435" w:rsidRPr="00DC4D96" w:rsidRDefault="00A67435" w:rsidP="00A67435">
      <w:pPr>
        <w:shd w:val="clear" w:color="auto" w:fill="FFFFFF"/>
        <w:jc w:val="center"/>
        <w:rPr>
          <w:sz w:val="24"/>
          <w:szCs w:val="24"/>
        </w:rPr>
      </w:pPr>
      <w:r w:rsidRPr="00DC4D96">
        <w:rPr>
          <w:sz w:val="24"/>
          <w:szCs w:val="24"/>
        </w:rPr>
        <w:t>«Спортивная школа олимпийского резерва по настольному теннису</w:t>
      </w:r>
      <w:r>
        <w:rPr>
          <w:sz w:val="24"/>
          <w:szCs w:val="24"/>
        </w:rPr>
        <w:t xml:space="preserve"> имени А.С. Николаева</w:t>
      </w:r>
      <w:r w:rsidRPr="00DC4D96">
        <w:rPr>
          <w:sz w:val="24"/>
          <w:szCs w:val="24"/>
        </w:rPr>
        <w:t>» Сорочинского городского округа Оренбургской области</w:t>
      </w:r>
    </w:p>
    <w:p w:rsidR="00A67435" w:rsidRPr="00DC4D96" w:rsidRDefault="00A67435" w:rsidP="00A67435">
      <w:pPr>
        <w:pStyle w:val="1"/>
        <w:rPr>
          <w:sz w:val="24"/>
        </w:rPr>
      </w:pPr>
    </w:p>
    <w:p w:rsidR="00A67435" w:rsidRPr="00DC4D96" w:rsidRDefault="00A67435" w:rsidP="00A67435">
      <w:pPr>
        <w:pStyle w:val="1"/>
        <w:rPr>
          <w:sz w:val="24"/>
        </w:rPr>
      </w:pPr>
      <w:r w:rsidRPr="00DC4D96">
        <w:rPr>
          <w:sz w:val="24"/>
        </w:rPr>
        <w:t>ПРИКАЗ</w:t>
      </w:r>
    </w:p>
    <w:p w:rsidR="00A67435" w:rsidRPr="00DC4D96" w:rsidRDefault="00A67435" w:rsidP="00A67435">
      <w:pPr>
        <w:rPr>
          <w:sz w:val="24"/>
          <w:szCs w:val="24"/>
        </w:rPr>
      </w:pPr>
    </w:p>
    <w:p w:rsidR="00A67435" w:rsidRPr="00DC4D96" w:rsidRDefault="00A67435" w:rsidP="00A67435">
      <w:pPr>
        <w:rPr>
          <w:sz w:val="24"/>
          <w:szCs w:val="24"/>
        </w:rPr>
      </w:pPr>
      <w:r w:rsidRPr="00DC4D96">
        <w:rPr>
          <w:sz w:val="24"/>
          <w:szCs w:val="24"/>
        </w:rPr>
        <w:t>___________20___г.                                                                             № ___________</w:t>
      </w:r>
    </w:p>
    <w:p w:rsidR="00A67435" w:rsidRPr="00DC4D96" w:rsidRDefault="00A67435" w:rsidP="00A67435">
      <w:pPr>
        <w:tabs>
          <w:tab w:val="left" w:pos="7035"/>
          <w:tab w:val="right" w:pos="9355"/>
        </w:tabs>
        <w:rPr>
          <w:b/>
          <w:sz w:val="24"/>
          <w:szCs w:val="24"/>
        </w:rPr>
      </w:pPr>
    </w:p>
    <w:p w:rsidR="00A67435" w:rsidRPr="00DC4D96" w:rsidRDefault="00A67435" w:rsidP="00A67435">
      <w:pPr>
        <w:rPr>
          <w:sz w:val="24"/>
          <w:szCs w:val="24"/>
        </w:rPr>
      </w:pPr>
      <w:r w:rsidRPr="00DC4D96">
        <w:rPr>
          <w:sz w:val="24"/>
          <w:szCs w:val="24"/>
        </w:rPr>
        <w:t>О создании приемной и апелляционной комиссии</w:t>
      </w:r>
    </w:p>
    <w:p w:rsidR="00A67435" w:rsidRPr="00DC4D96" w:rsidRDefault="00A67435" w:rsidP="00A67435">
      <w:pPr>
        <w:rPr>
          <w:sz w:val="24"/>
          <w:szCs w:val="24"/>
        </w:rPr>
      </w:pP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 xml:space="preserve">           </w:t>
      </w:r>
      <w:proofErr w:type="gramStart"/>
      <w:r w:rsidRPr="00DC4D96">
        <w:rPr>
          <w:sz w:val="24"/>
          <w:szCs w:val="24"/>
        </w:rPr>
        <w:t xml:space="preserve">В соответствии с  </w:t>
      </w:r>
      <w:r w:rsidRPr="00DC4D96">
        <w:rPr>
          <w:color w:val="000000"/>
          <w:sz w:val="24"/>
          <w:szCs w:val="24"/>
          <w:lang w:val="en-US"/>
        </w:rPr>
        <w:t> </w:t>
      </w:r>
      <w:r w:rsidRPr="00DC4D96">
        <w:rPr>
          <w:spacing w:val="-1"/>
          <w:sz w:val="24"/>
          <w:szCs w:val="24"/>
        </w:rPr>
        <w:t>Ф</w:t>
      </w:r>
      <w:r w:rsidRPr="00DC4D96">
        <w:rPr>
          <w:spacing w:val="-3"/>
          <w:sz w:val="24"/>
          <w:szCs w:val="24"/>
        </w:rPr>
        <w:t>е</w:t>
      </w:r>
      <w:r w:rsidRPr="00DC4D96">
        <w:rPr>
          <w:spacing w:val="1"/>
          <w:sz w:val="24"/>
          <w:szCs w:val="24"/>
        </w:rPr>
        <w:t>де</w:t>
      </w:r>
      <w:r w:rsidRPr="00DC4D96">
        <w:rPr>
          <w:sz w:val="24"/>
          <w:szCs w:val="24"/>
        </w:rPr>
        <w:t>р</w:t>
      </w:r>
      <w:r w:rsidRPr="00DC4D96">
        <w:rPr>
          <w:spacing w:val="2"/>
          <w:sz w:val="24"/>
          <w:szCs w:val="24"/>
        </w:rPr>
        <w:t>а</w:t>
      </w:r>
      <w:r w:rsidRPr="00DC4D96">
        <w:rPr>
          <w:sz w:val="24"/>
          <w:szCs w:val="24"/>
        </w:rPr>
        <w:t>л</w:t>
      </w:r>
      <w:r w:rsidRPr="00DC4D96">
        <w:rPr>
          <w:spacing w:val="-1"/>
          <w:sz w:val="24"/>
          <w:szCs w:val="24"/>
        </w:rPr>
        <w:t>ь</w:t>
      </w:r>
      <w:r w:rsidRPr="00DC4D96">
        <w:rPr>
          <w:sz w:val="24"/>
          <w:szCs w:val="24"/>
        </w:rPr>
        <w:t>н</w:t>
      </w:r>
      <w:r w:rsidRPr="00DC4D96">
        <w:rPr>
          <w:spacing w:val="-5"/>
          <w:sz w:val="24"/>
          <w:szCs w:val="24"/>
        </w:rPr>
        <w:t>ы</w:t>
      </w:r>
      <w:r w:rsidRPr="00DC4D96">
        <w:rPr>
          <w:sz w:val="24"/>
          <w:szCs w:val="24"/>
        </w:rPr>
        <w:t xml:space="preserve">м </w:t>
      </w:r>
      <w:r w:rsidRPr="00DC4D96">
        <w:rPr>
          <w:spacing w:val="1"/>
          <w:sz w:val="24"/>
          <w:szCs w:val="24"/>
        </w:rPr>
        <w:t>зак</w:t>
      </w:r>
      <w:r w:rsidRPr="00DC4D96">
        <w:rPr>
          <w:sz w:val="24"/>
          <w:szCs w:val="24"/>
        </w:rPr>
        <w:t>оном от</w:t>
      </w:r>
      <w:r w:rsidRPr="00DC4D96">
        <w:rPr>
          <w:spacing w:val="42"/>
          <w:sz w:val="24"/>
          <w:szCs w:val="24"/>
        </w:rPr>
        <w:t xml:space="preserve"> </w:t>
      </w:r>
      <w:r w:rsidRPr="00DC4D96">
        <w:rPr>
          <w:sz w:val="24"/>
          <w:szCs w:val="24"/>
        </w:rPr>
        <w:t>04.12.</w:t>
      </w:r>
      <w:r>
        <w:rPr>
          <w:sz w:val="24"/>
          <w:szCs w:val="24"/>
        </w:rPr>
        <w:t>20</w:t>
      </w:r>
      <w:r w:rsidRPr="00DC4D96">
        <w:rPr>
          <w:sz w:val="24"/>
          <w:szCs w:val="24"/>
        </w:rPr>
        <w:t>07</w:t>
      </w:r>
      <w:r w:rsidRPr="00DC4D96">
        <w:rPr>
          <w:spacing w:val="44"/>
          <w:sz w:val="24"/>
          <w:szCs w:val="24"/>
        </w:rPr>
        <w:t xml:space="preserve"> </w:t>
      </w:r>
      <w:r w:rsidRPr="00DC4D96">
        <w:rPr>
          <w:spacing w:val="1"/>
          <w:sz w:val="24"/>
          <w:szCs w:val="24"/>
        </w:rPr>
        <w:t>г</w:t>
      </w:r>
      <w:r w:rsidRPr="00DC4D96">
        <w:rPr>
          <w:sz w:val="24"/>
          <w:szCs w:val="24"/>
        </w:rPr>
        <w:t>.</w:t>
      </w:r>
      <w:r w:rsidRPr="00DC4D96">
        <w:rPr>
          <w:spacing w:val="44"/>
          <w:sz w:val="24"/>
          <w:szCs w:val="24"/>
        </w:rPr>
        <w:t xml:space="preserve"> </w:t>
      </w:r>
      <w:r w:rsidRPr="00DC4D96">
        <w:rPr>
          <w:sz w:val="24"/>
          <w:szCs w:val="24"/>
        </w:rPr>
        <w:t>№</w:t>
      </w:r>
      <w:r w:rsidRPr="00DC4D96">
        <w:rPr>
          <w:spacing w:val="43"/>
          <w:sz w:val="24"/>
          <w:szCs w:val="24"/>
        </w:rPr>
        <w:t xml:space="preserve"> </w:t>
      </w:r>
      <w:r w:rsidRPr="00DC4D96">
        <w:rPr>
          <w:sz w:val="24"/>
          <w:szCs w:val="24"/>
        </w:rPr>
        <w:t>32</w:t>
      </w:r>
      <w:r w:rsidRPr="00DC4D96">
        <w:rPr>
          <w:spacing w:val="6"/>
          <w:sz w:val="24"/>
          <w:szCs w:val="24"/>
        </w:rPr>
        <w:t>9</w:t>
      </w:r>
      <w:r w:rsidRPr="00DC4D96">
        <w:rPr>
          <w:sz w:val="24"/>
          <w:szCs w:val="24"/>
        </w:rPr>
        <w:t>-ФЗ</w:t>
      </w:r>
      <w:r w:rsidRPr="00DC4D96">
        <w:rPr>
          <w:spacing w:val="46"/>
          <w:sz w:val="24"/>
          <w:szCs w:val="24"/>
        </w:rPr>
        <w:t xml:space="preserve"> </w:t>
      </w:r>
      <w:r w:rsidRPr="00DC4D96">
        <w:rPr>
          <w:spacing w:val="-2"/>
          <w:sz w:val="24"/>
          <w:szCs w:val="24"/>
        </w:rPr>
        <w:t>«</w:t>
      </w:r>
      <w:r w:rsidRPr="00DC4D96">
        <w:rPr>
          <w:spacing w:val="-1"/>
          <w:sz w:val="24"/>
          <w:szCs w:val="24"/>
        </w:rPr>
        <w:t>О</w:t>
      </w:r>
      <w:r w:rsidRPr="00DC4D96">
        <w:rPr>
          <w:spacing w:val="2"/>
          <w:sz w:val="24"/>
          <w:szCs w:val="24"/>
        </w:rPr>
        <w:t xml:space="preserve"> </w:t>
      </w:r>
      <w:r w:rsidRPr="00DC4D96">
        <w:rPr>
          <w:sz w:val="24"/>
          <w:szCs w:val="24"/>
        </w:rPr>
        <w:t>фи</w:t>
      </w:r>
      <w:r w:rsidRPr="00DC4D96">
        <w:rPr>
          <w:spacing w:val="1"/>
          <w:sz w:val="24"/>
          <w:szCs w:val="24"/>
        </w:rPr>
        <w:t>з</w:t>
      </w:r>
      <w:r w:rsidRPr="00DC4D96">
        <w:rPr>
          <w:sz w:val="24"/>
          <w:szCs w:val="24"/>
        </w:rPr>
        <w:t>иче</w:t>
      </w:r>
      <w:r w:rsidRPr="00DC4D96">
        <w:rPr>
          <w:spacing w:val="1"/>
          <w:sz w:val="24"/>
          <w:szCs w:val="24"/>
        </w:rPr>
        <w:t>с</w:t>
      </w:r>
      <w:r w:rsidRPr="00DC4D96">
        <w:rPr>
          <w:sz w:val="24"/>
          <w:szCs w:val="24"/>
        </w:rPr>
        <w:t>кой</w:t>
      </w:r>
      <w:r w:rsidRPr="00DC4D96">
        <w:rPr>
          <w:spacing w:val="43"/>
          <w:sz w:val="24"/>
          <w:szCs w:val="24"/>
        </w:rPr>
        <w:t xml:space="preserve"> </w:t>
      </w:r>
      <w:r w:rsidRPr="00DC4D96">
        <w:rPr>
          <w:spacing w:val="3"/>
          <w:sz w:val="24"/>
          <w:szCs w:val="24"/>
        </w:rPr>
        <w:t>к</w:t>
      </w:r>
      <w:r w:rsidRPr="00DC4D96">
        <w:rPr>
          <w:spacing w:val="-3"/>
          <w:sz w:val="24"/>
          <w:szCs w:val="24"/>
        </w:rPr>
        <w:t>у</w:t>
      </w:r>
      <w:r w:rsidRPr="00DC4D96">
        <w:rPr>
          <w:sz w:val="24"/>
          <w:szCs w:val="24"/>
        </w:rPr>
        <w:t>л</w:t>
      </w:r>
      <w:r w:rsidRPr="00DC4D96">
        <w:rPr>
          <w:spacing w:val="-1"/>
          <w:sz w:val="24"/>
          <w:szCs w:val="24"/>
        </w:rPr>
        <w:t>ь</w:t>
      </w:r>
      <w:r w:rsidRPr="00DC4D96">
        <w:rPr>
          <w:spacing w:val="2"/>
          <w:sz w:val="24"/>
          <w:szCs w:val="24"/>
        </w:rPr>
        <w:t>т</w:t>
      </w:r>
      <w:r w:rsidRPr="00DC4D96">
        <w:rPr>
          <w:spacing w:val="-3"/>
          <w:sz w:val="24"/>
          <w:szCs w:val="24"/>
        </w:rPr>
        <w:t>у</w:t>
      </w:r>
      <w:r w:rsidRPr="00DC4D96">
        <w:rPr>
          <w:sz w:val="24"/>
          <w:szCs w:val="24"/>
        </w:rPr>
        <w:t>ре</w:t>
      </w:r>
      <w:r w:rsidRPr="00DC4D96">
        <w:rPr>
          <w:spacing w:val="3"/>
          <w:sz w:val="24"/>
          <w:szCs w:val="24"/>
        </w:rPr>
        <w:t xml:space="preserve"> </w:t>
      </w:r>
      <w:r w:rsidRPr="00DC4D96">
        <w:rPr>
          <w:sz w:val="24"/>
          <w:szCs w:val="24"/>
        </w:rPr>
        <w:t xml:space="preserve">и </w:t>
      </w:r>
      <w:r w:rsidRPr="00DC4D96">
        <w:rPr>
          <w:spacing w:val="1"/>
          <w:sz w:val="24"/>
          <w:szCs w:val="24"/>
        </w:rPr>
        <w:t>с</w:t>
      </w:r>
      <w:r w:rsidRPr="00DC4D96">
        <w:rPr>
          <w:sz w:val="24"/>
          <w:szCs w:val="24"/>
        </w:rPr>
        <w:t>порте</w:t>
      </w:r>
      <w:r w:rsidRPr="00DC4D96">
        <w:rPr>
          <w:spacing w:val="104"/>
          <w:sz w:val="24"/>
          <w:szCs w:val="24"/>
        </w:rPr>
        <w:t xml:space="preserve"> </w:t>
      </w:r>
      <w:r w:rsidRPr="00DC4D96">
        <w:rPr>
          <w:sz w:val="24"/>
          <w:szCs w:val="24"/>
        </w:rPr>
        <w:t>Рос</w:t>
      </w:r>
      <w:r w:rsidRPr="00DC4D96">
        <w:rPr>
          <w:spacing w:val="1"/>
          <w:sz w:val="24"/>
          <w:szCs w:val="24"/>
        </w:rPr>
        <w:t>с</w:t>
      </w:r>
      <w:r w:rsidRPr="00DC4D96">
        <w:rPr>
          <w:sz w:val="24"/>
          <w:szCs w:val="24"/>
        </w:rPr>
        <w:t>ий</w:t>
      </w:r>
      <w:r w:rsidRPr="00DC4D96">
        <w:rPr>
          <w:spacing w:val="1"/>
          <w:sz w:val="24"/>
          <w:szCs w:val="24"/>
        </w:rPr>
        <w:t>с</w:t>
      </w:r>
      <w:r w:rsidRPr="00DC4D96">
        <w:rPr>
          <w:sz w:val="24"/>
          <w:szCs w:val="24"/>
        </w:rPr>
        <w:t xml:space="preserve">кой </w:t>
      </w:r>
      <w:r w:rsidRPr="00DC4D96">
        <w:rPr>
          <w:spacing w:val="-1"/>
          <w:sz w:val="24"/>
          <w:szCs w:val="24"/>
        </w:rPr>
        <w:t>Ф</w:t>
      </w:r>
      <w:r w:rsidRPr="00DC4D96">
        <w:rPr>
          <w:sz w:val="24"/>
          <w:szCs w:val="24"/>
        </w:rPr>
        <w:t>е</w:t>
      </w:r>
      <w:r w:rsidRPr="00DC4D96">
        <w:rPr>
          <w:spacing w:val="2"/>
          <w:sz w:val="24"/>
          <w:szCs w:val="24"/>
        </w:rPr>
        <w:t>д</w:t>
      </w:r>
      <w:r w:rsidRPr="00DC4D96">
        <w:rPr>
          <w:spacing w:val="1"/>
          <w:sz w:val="24"/>
          <w:szCs w:val="24"/>
        </w:rPr>
        <w:t>е</w:t>
      </w:r>
      <w:r w:rsidRPr="00DC4D96">
        <w:rPr>
          <w:sz w:val="24"/>
          <w:szCs w:val="24"/>
        </w:rPr>
        <w:t>р</w:t>
      </w:r>
      <w:r w:rsidRPr="00DC4D96">
        <w:rPr>
          <w:spacing w:val="1"/>
          <w:sz w:val="24"/>
          <w:szCs w:val="24"/>
        </w:rPr>
        <w:t>а</w:t>
      </w:r>
      <w:r w:rsidRPr="00DC4D96">
        <w:rPr>
          <w:sz w:val="24"/>
          <w:szCs w:val="24"/>
        </w:rPr>
        <w:t>ци</w:t>
      </w:r>
      <w:r w:rsidRPr="00DC4D96">
        <w:rPr>
          <w:spacing w:val="3"/>
          <w:sz w:val="24"/>
          <w:szCs w:val="24"/>
        </w:rPr>
        <w:t>и</w:t>
      </w:r>
      <w:r w:rsidRPr="00DC4D96">
        <w:rPr>
          <w:spacing w:val="-7"/>
          <w:sz w:val="24"/>
          <w:szCs w:val="24"/>
        </w:rPr>
        <w:t>»</w:t>
      </w:r>
      <w:r w:rsidRPr="00DC4D96">
        <w:rPr>
          <w:sz w:val="24"/>
          <w:szCs w:val="24"/>
        </w:rPr>
        <w:t xml:space="preserve">, </w:t>
      </w:r>
      <w:r w:rsidRPr="00DC4D96">
        <w:rPr>
          <w:rFonts w:eastAsia="Calibri"/>
          <w:spacing w:val="-5"/>
          <w:sz w:val="24"/>
          <w:szCs w:val="24"/>
        </w:rPr>
        <w:t>П</w:t>
      </w:r>
      <w:r w:rsidRPr="00DC4D96">
        <w:rPr>
          <w:rFonts w:eastAsia="Calibri"/>
          <w:sz w:val="24"/>
          <w:szCs w:val="24"/>
        </w:rPr>
        <w:t>р</w:t>
      </w:r>
      <w:r w:rsidRPr="00DC4D96">
        <w:rPr>
          <w:rFonts w:eastAsia="Calibri"/>
          <w:spacing w:val="3"/>
          <w:sz w:val="24"/>
          <w:szCs w:val="24"/>
        </w:rPr>
        <w:t>и</w:t>
      </w:r>
      <w:r w:rsidRPr="00DC4D96">
        <w:rPr>
          <w:rFonts w:eastAsia="Calibri"/>
          <w:sz w:val="24"/>
          <w:szCs w:val="24"/>
        </w:rPr>
        <w:t>ка</w:t>
      </w:r>
      <w:r w:rsidRPr="00DC4D96">
        <w:rPr>
          <w:rFonts w:eastAsia="Calibri"/>
          <w:spacing w:val="1"/>
          <w:sz w:val="24"/>
          <w:szCs w:val="24"/>
        </w:rPr>
        <w:t>зом</w:t>
      </w:r>
      <w:r w:rsidRPr="00DC4D96">
        <w:rPr>
          <w:rFonts w:eastAsia="Calibri"/>
          <w:spacing w:val="48"/>
          <w:sz w:val="24"/>
          <w:szCs w:val="24"/>
        </w:rPr>
        <w:t xml:space="preserve"> </w:t>
      </w:r>
      <w:r w:rsidRPr="00DC4D96">
        <w:rPr>
          <w:rFonts w:eastAsia="Calibri"/>
          <w:sz w:val="24"/>
          <w:szCs w:val="24"/>
        </w:rPr>
        <w:t>Ми</w:t>
      </w:r>
      <w:r w:rsidRPr="00DC4D96">
        <w:rPr>
          <w:rFonts w:eastAsia="Calibri"/>
          <w:spacing w:val="-1"/>
          <w:sz w:val="24"/>
          <w:szCs w:val="24"/>
        </w:rPr>
        <w:t>н</w:t>
      </w:r>
      <w:r w:rsidRPr="00DC4D96">
        <w:rPr>
          <w:rFonts w:eastAsia="Calibri"/>
          <w:sz w:val="24"/>
          <w:szCs w:val="24"/>
        </w:rPr>
        <w:t>истер</w:t>
      </w:r>
      <w:r w:rsidRPr="00DC4D96">
        <w:rPr>
          <w:rFonts w:eastAsia="Calibri"/>
          <w:spacing w:val="1"/>
          <w:sz w:val="24"/>
          <w:szCs w:val="24"/>
        </w:rPr>
        <w:t>с</w:t>
      </w:r>
      <w:r w:rsidRPr="00DC4D96">
        <w:rPr>
          <w:rFonts w:eastAsia="Calibri"/>
          <w:sz w:val="24"/>
          <w:szCs w:val="24"/>
        </w:rPr>
        <w:t>т</w:t>
      </w:r>
      <w:r w:rsidRPr="00DC4D96">
        <w:rPr>
          <w:rFonts w:eastAsia="Calibri"/>
          <w:spacing w:val="-1"/>
          <w:sz w:val="24"/>
          <w:szCs w:val="24"/>
        </w:rPr>
        <w:t>в</w:t>
      </w:r>
      <w:r w:rsidRPr="00DC4D96">
        <w:rPr>
          <w:rFonts w:eastAsia="Calibri"/>
          <w:sz w:val="24"/>
          <w:szCs w:val="24"/>
        </w:rPr>
        <w:t>а</w:t>
      </w:r>
      <w:r w:rsidRPr="00DC4D96">
        <w:rPr>
          <w:rFonts w:eastAsia="Calibri"/>
          <w:spacing w:val="48"/>
          <w:sz w:val="24"/>
          <w:szCs w:val="24"/>
        </w:rPr>
        <w:t xml:space="preserve"> </w:t>
      </w:r>
      <w:r w:rsidRPr="00DC4D96">
        <w:rPr>
          <w:rFonts w:eastAsia="Calibri"/>
          <w:spacing w:val="1"/>
          <w:sz w:val="24"/>
          <w:szCs w:val="24"/>
        </w:rPr>
        <w:t>с</w:t>
      </w:r>
      <w:r w:rsidRPr="00DC4D96">
        <w:rPr>
          <w:rFonts w:eastAsia="Calibri"/>
          <w:sz w:val="24"/>
          <w:szCs w:val="24"/>
        </w:rPr>
        <w:t>порта</w:t>
      </w:r>
      <w:r w:rsidRPr="00DC4D96">
        <w:rPr>
          <w:rFonts w:eastAsia="Calibri"/>
          <w:spacing w:val="48"/>
          <w:sz w:val="24"/>
          <w:szCs w:val="24"/>
        </w:rPr>
        <w:t xml:space="preserve"> </w:t>
      </w:r>
      <w:r w:rsidRPr="00DC4D96">
        <w:rPr>
          <w:rFonts w:eastAsia="Calibri"/>
          <w:spacing w:val="-1"/>
          <w:sz w:val="24"/>
          <w:szCs w:val="24"/>
        </w:rPr>
        <w:t>Р</w:t>
      </w:r>
      <w:r w:rsidRPr="00DC4D96">
        <w:rPr>
          <w:rFonts w:eastAsia="Calibri"/>
          <w:sz w:val="24"/>
          <w:szCs w:val="24"/>
        </w:rPr>
        <w:t>о</w:t>
      </w:r>
      <w:r w:rsidRPr="00DC4D96">
        <w:rPr>
          <w:rFonts w:eastAsia="Calibri"/>
          <w:spacing w:val="-2"/>
          <w:sz w:val="24"/>
          <w:szCs w:val="24"/>
        </w:rPr>
        <w:t>с</w:t>
      </w:r>
      <w:r w:rsidRPr="00DC4D96">
        <w:rPr>
          <w:rFonts w:eastAsia="Calibri"/>
          <w:sz w:val="24"/>
          <w:szCs w:val="24"/>
        </w:rPr>
        <w:t>сийской</w:t>
      </w:r>
      <w:r w:rsidRPr="00DC4D96">
        <w:rPr>
          <w:rFonts w:eastAsia="Calibri"/>
          <w:spacing w:val="47"/>
          <w:sz w:val="24"/>
          <w:szCs w:val="24"/>
        </w:rPr>
        <w:t xml:space="preserve"> </w:t>
      </w:r>
      <w:r w:rsidRPr="00DC4D96">
        <w:rPr>
          <w:rFonts w:eastAsia="Calibri"/>
          <w:sz w:val="24"/>
          <w:szCs w:val="24"/>
        </w:rPr>
        <w:t>Фе</w:t>
      </w:r>
      <w:r w:rsidRPr="00DC4D96">
        <w:rPr>
          <w:rFonts w:eastAsia="Calibri"/>
          <w:spacing w:val="-1"/>
          <w:sz w:val="24"/>
          <w:szCs w:val="24"/>
        </w:rPr>
        <w:t>д</w:t>
      </w:r>
      <w:r w:rsidRPr="00DC4D96">
        <w:rPr>
          <w:rFonts w:eastAsia="Calibri"/>
          <w:spacing w:val="-3"/>
          <w:sz w:val="24"/>
          <w:szCs w:val="24"/>
        </w:rPr>
        <w:t>е</w:t>
      </w:r>
      <w:r w:rsidRPr="00DC4D96">
        <w:rPr>
          <w:rFonts w:eastAsia="Calibri"/>
          <w:sz w:val="24"/>
          <w:szCs w:val="24"/>
        </w:rPr>
        <w:t>рации</w:t>
      </w:r>
      <w:r w:rsidRPr="00DC4D96">
        <w:rPr>
          <w:rFonts w:eastAsia="Calibri"/>
          <w:spacing w:val="47"/>
          <w:sz w:val="24"/>
          <w:szCs w:val="24"/>
        </w:rPr>
        <w:t xml:space="preserve"> </w:t>
      </w:r>
      <w:r w:rsidRPr="00DC4D96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27</w:t>
      </w:r>
      <w:r w:rsidRPr="00DC4D96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1</w:t>
      </w:r>
      <w:r w:rsidRPr="00DC4D9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202</w:t>
      </w:r>
      <w:r w:rsidRPr="00DC4D96">
        <w:rPr>
          <w:rFonts w:eastAsia="Calibri"/>
          <w:sz w:val="24"/>
          <w:szCs w:val="24"/>
        </w:rPr>
        <w:t>3</w:t>
      </w:r>
      <w:r w:rsidRPr="00DC4D96">
        <w:rPr>
          <w:rFonts w:eastAsia="Calibri"/>
          <w:spacing w:val="23"/>
          <w:sz w:val="24"/>
          <w:szCs w:val="24"/>
        </w:rPr>
        <w:t xml:space="preserve"> </w:t>
      </w:r>
      <w:r w:rsidRPr="00DC4D96">
        <w:rPr>
          <w:rFonts w:eastAsia="Calibri"/>
          <w:spacing w:val="2"/>
          <w:sz w:val="24"/>
          <w:szCs w:val="24"/>
        </w:rPr>
        <w:t>г</w:t>
      </w:r>
      <w:r w:rsidRPr="00DC4D96">
        <w:rPr>
          <w:rFonts w:eastAsia="Calibri"/>
          <w:sz w:val="24"/>
          <w:szCs w:val="24"/>
        </w:rPr>
        <w:t>.</w:t>
      </w:r>
      <w:r w:rsidRPr="00DC4D96">
        <w:rPr>
          <w:rFonts w:eastAsia="Calibri"/>
          <w:spacing w:val="23"/>
          <w:sz w:val="24"/>
          <w:szCs w:val="24"/>
        </w:rPr>
        <w:t xml:space="preserve"> </w:t>
      </w:r>
      <w:r w:rsidRPr="00DC4D96">
        <w:rPr>
          <w:rFonts w:eastAsia="Calibri"/>
          <w:sz w:val="24"/>
          <w:szCs w:val="24"/>
        </w:rPr>
        <w:t>N</w:t>
      </w:r>
      <w:r w:rsidRPr="00DC4D96">
        <w:rPr>
          <w:rFonts w:eastAsia="Calibri"/>
          <w:spacing w:val="23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57</w:t>
      </w:r>
      <w:r w:rsidRPr="00DC4D96">
        <w:rPr>
          <w:rFonts w:eastAsia="Calibri"/>
          <w:spacing w:val="24"/>
          <w:sz w:val="24"/>
          <w:szCs w:val="24"/>
        </w:rPr>
        <w:t xml:space="preserve"> </w:t>
      </w:r>
      <w:r w:rsidRPr="00DC4D96">
        <w:rPr>
          <w:rFonts w:eastAsia="Calibri"/>
          <w:spacing w:val="-1"/>
          <w:sz w:val="24"/>
          <w:szCs w:val="24"/>
        </w:rPr>
        <w:t>«</w:t>
      </w:r>
      <w:r w:rsidRPr="00DC4D96">
        <w:rPr>
          <w:rFonts w:eastAsia="Calibri"/>
          <w:spacing w:val="-2"/>
          <w:sz w:val="24"/>
          <w:szCs w:val="24"/>
        </w:rPr>
        <w:t>О</w:t>
      </w:r>
      <w:r w:rsidRPr="00DC4D96">
        <w:rPr>
          <w:rFonts w:eastAsia="Calibri"/>
          <w:sz w:val="24"/>
          <w:szCs w:val="24"/>
        </w:rPr>
        <w:t>б</w:t>
      </w:r>
      <w:r w:rsidRPr="00DC4D96">
        <w:rPr>
          <w:rFonts w:eastAsia="Calibri"/>
          <w:spacing w:val="29"/>
          <w:sz w:val="24"/>
          <w:szCs w:val="24"/>
        </w:rPr>
        <w:t xml:space="preserve"> </w:t>
      </w:r>
      <w:r w:rsidRPr="00DC4D96">
        <w:rPr>
          <w:rFonts w:eastAsia="Calibri"/>
          <w:spacing w:val="-7"/>
          <w:sz w:val="24"/>
          <w:szCs w:val="24"/>
        </w:rPr>
        <w:t>у</w:t>
      </w:r>
      <w:r w:rsidRPr="00DC4D96">
        <w:rPr>
          <w:rFonts w:eastAsia="Calibri"/>
          <w:spacing w:val="2"/>
          <w:sz w:val="24"/>
          <w:szCs w:val="24"/>
        </w:rPr>
        <w:t>т</w:t>
      </w:r>
      <w:r w:rsidRPr="00DC4D96">
        <w:rPr>
          <w:rFonts w:eastAsia="Calibri"/>
          <w:sz w:val="24"/>
          <w:szCs w:val="24"/>
        </w:rPr>
        <w:t>вер</w:t>
      </w:r>
      <w:r w:rsidRPr="00DC4D96">
        <w:rPr>
          <w:rFonts w:eastAsia="Calibri"/>
          <w:spacing w:val="-1"/>
          <w:sz w:val="24"/>
          <w:szCs w:val="24"/>
        </w:rPr>
        <w:t>ж</w:t>
      </w:r>
      <w:r w:rsidRPr="00DC4D96">
        <w:rPr>
          <w:rFonts w:eastAsia="Calibri"/>
          <w:spacing w:val="1"/>
          <w:sz w:val="24"/>
          <w:szCs w:val="24"/>
        </w:rPr>
        <w:t>де</w:t>
      </w:r>
      <w:r w:rsidRPr="00DC4D96">
        <w:rPr>
          <w:rFonts w:eastAsia="Calibri"/>
          <w:sz w:val="24"/>
          <w:szCs w:val="24"/>
        </w:rPr>
        <w:t>нии</w:t>
      </w:r>
      <w:r w:rsidRPr="00DC4D96">
        <w:rPr>
          <w:rFonts w:eastAsia="Calibri"/>
          <w:spacing w:val="27"/>
          <w:sz w:val="24"/>
          <w:szCs w:val="24"/>
        </w:rPr>
        <w:t xml:space="preserve"> </w:t>
      </w:r>
      <w:r w:rsidRPr="00DC4D96">
        <w:rPr>
          <w:rFonts w:eastAsia="Calibri"/>
          <w:spacing w:val="-5"/>
          <w:sz w:val="24"/>
          <w:szCs w:val="24"/>
        </w:rPr>
        <w:t>п</w:t>
      </w:r>
      <w:r w:rsidRPr="00DC4D96">
        <w:rPr>
          <w:rFonts w:eastAsia="Calibri"/>
          <w:spacing w:val="3"/>
          <w:sz w:val="24"/>
          <w:szCs w:val="24"/>
        </w:rPr>
        <w:t>о</w:t>
      </w:r>
      <w:r w:rsidRPr="00DC4D96">
        <w:rPr>
          <w:rFonts w:eastAsia="Calibri"/>
          <w:sz w:val="24"/>
          <w:szCs w:val="24"/>
        </w:rPr>
        <w:t>р</w:t>
      </w:r>
      <w:r w:rsidRPr="00DC4D96">
        <w:rPr>
          <w:rFonts w:eastAsia="Calibri"/>
          <w:spacing w:val="2"/>
          <w:sz w:val="24"/>
          <w:szCs w:val="24"/>
        </w:rPr>
        <w:t>я</w:t>
      </w:r>
      <w:r w:rsidRPr="00DC4D96">
        <w:rPr>
          <w:rFonts w:eastAsia="Calibri"/>
          <w:spacing w:val="1"/>
          <w:sz w:val="24"/>
          <w:szCs w:val="24"/>
        </w:rPr>
        <w:t>д</w:t>
      </w:r>
      <w:r w:rsidRPr="00DC4D96">
        <w:rPr>
          <w:rFonts w:eastAsia="Calibri"/>
          <w:sz w:val="24"/>
          <w:szCs w:val="24"/>
        </w:rPr>
        <w:t>ка</w:t>
      </w:r>
      <w:r w:rsidRPr="00DC4D96">
        <w:rPr>
          <w:rFonts w:eastAsia="Calibri"/>
          <w:spacing w:val="25"/>
          <w:sz w:val="24"/>
          <w:szCs w:val="24"/>
        </w:rPr>
        <w:t xml:space="preserve"> </w:t>
      </w:r>
      <w:r w:rsidRPr="00DC4D96">
        <w:rPr>
          <w:rFonts w:eastAsia="Calibri"/>
          <w:sz w:val="24"/>
          <w:szCs w:val="24"/>
        </w:rPr>
        <w:t>прие</w:t>
      </w:r>
      <w:r w:rsidRPr="00DC4D96">
        <w:rPr>
          <w:rFonts w:eastAsia="Calibri"/>
          <w:spacing w:val="-3"/>
          <w:sz w:val="24"/>
          <w:szCs w:val="24"/>
        </w:rPr>
        <w:t>м</w:t>
      </w:r>
      <w:r w:rsidRPr="00DC4D96">
        <w:rPr>
          <w:rFonts w:eastAsia="Calibri"/>
          <w:sz w:val="24"/>
          <w:szCs w:val="24"/>
        </w:rPr>
        <w:t>а</w:t>
      </w:r>
      <w:r w:rsidRPr="00DC4D96">
        <w:rPr>
          <w:rFonts w:eastAsia="Calibri"/>
          <w:spacing w:val="2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 обучение по дополнительным образовательным программам спортивной подготовки</w:t>
      </w:r>
      <w:r w:rsidRPr="00DC4D96">
        <w:rPr>
          <w:rFonts w:eastAsia="Calibri"/>
          <w:spacing w:val="-5"/>
          <w:sz w:val="24"/>
          <w:szCs w:val="24"/>
        </w:rPr>
        <w:t xml:space="preserve">»,  </w:t>
      </w:r>
      <w:r w:rsidRPr="00DC4D96">
        <w:rPr>
          <w:rFonts w:eastAsia="Calibri"/>
          <w:bCs/>
          <w:sz w:val="24"/>
          <w:szCs w:val="24"/>
        </w:rPr>
        <w:t xml:space="preserve">Федеральным стандартом спортивной подготовки по виду спорта </w:t>
      </w:r>
      <w:r>
        <w:rPr>
          <w:rFonts w:eastAsia="Calibri"/>
          <w:bCs/>
          <w:sz w:val="24"/>
          <w:szCs w:val="24"/>
        </w:rPr>
        <w:t>«Н</w:t>
      </w:r>
      <w:r w:rsidRPr="00DC4D96">
        <w:rPr>
          <w:rFonts w:eastAsia="Calibri"/>
          <w:bCs/>
          <w:sz w:val="24"/>
          <w:szCs w:val="24"/>
        </w:rPr>
        <w:t>астольный теннис</w:t>
      </w:r>
      <w:r>
        <w:rPr>
          <w:rFonts w:eastAsia="Calibri"/>
          <w:bCs/>
          <w:sz w:val="24"/>
          <w:szCs w:val="24"/>
        </w:rPr>
        <w:t>»</w:t>
      </w:r>
      <w:r w:rsidRPr="00DC4D96">
        <w:rPr>
          <w:rFonts w:eastAsia="Calibri"/>
          <w:bCs/>
          <w:sz w:val="24"/>
          <w:szCs w:val="24"/>
        </w:rPr>
        <w:t xml:space="preserve">, </w:t>
      </w:r>
      <w:r w:rsidRPr="00DC4D96">
        <w:rPr>
          <w:color w:val="000000"/>
          <w:sz w:val="24"/>
          <w:szCs w:val="24"/>
        </w:rPr>
        <w:t>Уставом МБУ</w:t>
      </w:r>
      <w:r>
        <w:rPr>
          <w:color w:val="000000"/>
          <w:sz w:val="24"/>
          <w:szCs w:val="24"/>
        </w:rPr>
        <w:t>ДО</w:t>
      </w:r>
      <w:r w:rsidRPr="00DC4D96">
        <w:rPr>
          <w:color w:val="000000"/>
          <w:sz w:val="24"/>
          <w:szCs w:val="24"/>
        </w:rPr>
        <w:t xml:space="preserve"> «СШОР по настольному теннису</w:t>
      </w:r>
      <w:r>
        <w:rPr>
          <w:color w:val="000000"/>
          <w:sz w:val="24"/>
          <w:szCs w:val="24"/>
        </w:rPr>
        <w:t xml:space="preserve"> имени А.С. Николаева</w:t>
      </w:r>
      <w:r w:rsidRPr="00DC4D96">
        <w:rPr>
          <w:color w:val="000000"/>
          <w:sz w:val="24"/>
          <w:szCs w:val="24"/>
        </w:rPr>
        <w:t>»</w:t>
      </w:r>
      <w:r w:rsidRPr="00DC4D96">
        <w:rPr>
          <w:sz w:val="24"/>
          <w:szCs w:val="24"/>
        </w:rPr>
        <w:t>, в целях организации</w:t>
      </w:r>
      <w:proofErr w:type="gramEnd"/>
      <w:r w:rsidRPr="00DC4D96">
        <w:rPr>
          <w:sz w:val="24"/>
          <w:szCs w:val="24"/>
        </w:rPr>
        <w:t xml:space="preserve"> приема </w:t>
      </w:r>
      <w:proofErr w:type="gramStart"/>
      <w:r w:rsidRPr="00DC4D96">
        <w:rPr>
          <w:sz w:val="24"/>
          <w:szCs w:val="24"/>
        </w:rPr>
        <w:t>поступающих</w:t>
      </w:r>
      <w:proofErr w:type="gramEnd"/>
      <w:r w:rsidRPr="00DC4D96">
        <w:rPr>
          <w:sz w:val="24"/>
          <w:szCs w:val="24"/>
        </w:rPr>
        <w:t xml:space="preserve"> в </w:t>
      </w:r>
      <w:r w:rsidRPr="00DC4D96">
        <w:rPr>
          <w:color w:val="000000"/>
          <w:sz w:val="24"/>
          <w:szCs w:val="24"/>
        </w:rPr>
        <w:t>МБУ</w:t>
      </w:r>
      <w:r>
        <w:rPr>
          <w:color w:val="000000"/>
          <w:sz w:val="24"/>
          <w:szCs w:val="24"/>
        </w:rPr>
        <w:t>ДО</w:t>
      </w:r>
      <w:r w:rsidRPr="00DC4D96">
        <w:rPr>
          <w:color w:val="000000"/>
          <w:sz w:val="24"/>
          <w:szCs w:val="24"/>
        </w:rPr>
        <w:t xml:space="preserve"> «СШОР по настольному теннису</w:t>
      </w:r>
      <w:r>
        <w:rPr>
          <w:color w:val="000000"/>
          <w:sz w:val="24"/>
          <w:szCs w:val="24"/>
        </w:rPr>
        <w:t xml:space="preserve"> имени А.С. Николаева</w:t>
      </w:r>
      <w:r w:rsidRPr="00DC4D96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</w:t>
      </w:r>
      <w:r w:rsidRPr="00DC4D96">
        <w:rPr>
          <w:sz w:val="24"/>
          <w:szCs w:val="24"/>
        </w:rPr>
        <w:t xml:space="preserve">в 20__ </w:t>
      </w:r>
      <w:r>
        <w:rPr>
          <w:sz w:val="24"/>
          <w:szCs w:val="24"/>
        </w:rPr>
        <w:t>учебно-</w:t>
      </w:r>
      <w:r w:rsidRPr="00DC4D96">
        <w:rPr>
          <w:sz w:val="24"/>
          <w:szCs w:val="24"/>
        </w:rPr>
        <w:t>тренировочном  году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ПРИКАЗЫВАЮ: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1. Создать приёмную комиссию в составе: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директор </w:t>
      </w:r>
      <w:r w:rsidRPr="00DC4D96">
        <w:rPr>
          <w:sz w:val="24"/>
          <w:szCs w:val="24"/>
        </w:rPr>
        <w:t xml:space="preserve"> ___________________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Члены комиссии: Старший тренер</w:t>
      </w:r>
      <w:r>
        <w:rPr>
          <w:sz w:val="24"/>
          <w:szCs w:val="24"/>
        </w:rPr>
        <w:t>-преподаватель</w:t>
      </w:r>
      <w:r w:rsidRPr="00DC4D96">
        <w:rPr>
          <w:sz w:val="24"/>
          <w:szCs w:val="24"/>
        </w:rPr>
        <w:t xml:space="preserve"> ____________________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 xml:space="preserve">                             Тренеры</w:t>
      </w:r>
      <w:r>
        <w:rPr>
          <w:sz w:val="24"/>
          <w:szCs w:val="24"/>
        </w:rPr>
        <w:t>-преподаватели</w:t>
      </w:r>
      <w:r w:rsidRPr="00DC4D96">
        <w:rPr>
          <w:sz w:val="24"/>
          <w:szCs w:val="24"/>
        </w:rPr>
        <w:t xml:space="preserve"> ________________________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2. Создать апелляционную комиссию в составе: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Председатель комиссии: зам. директора _______________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т</w:t>
      </w:r>
      <w:r w:rsidRPr="00DC4D96">
        <w:rPr>
          <w:sz w:val="24"/>
          <w:szCs w:val="24"/>
        </w:rPr>
        <w:t>ренеры</w:t>
      </w:r>
      <w:r>
        <w:rPr>
          <w:sz w:val="24"/>
          <w:szCs w:val="24"/>
        </w:rPr>
        <w:t>-преподаватели</w:t>
      </w:r>
      <w:r w:rsidRPr="00DC4D96">
        <w:rPr>
          <w:sz w:val="24"/>
          <w:szCs w:val="24"/>
        </w:rPr>
        <w:t xml:space="preserve"> __________________________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 xml:space="preserve">3. Назначить секретарем приемной и апелляционной комиссии 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секретаря _______________________________</w:t>
      </w:r>
    </w:p>
    <w:p w:rsidR="00A67435" w:rsidRPr="00DC4D96" w:rsidRDefault="00A67435" w:rsidP="00A67435">
      <w:pPr>
        <w:tabs>
          <w:tab w:val="left" w:pos="4508"/>
        </w:tabs>
        <w:jc w:val="both"/>
        <w:rPr>
          <w:b/>
          <w:sz w:val="24"/>
          <w:szCs w:val="24"/>
        </w:rPr>
      </w:pPr>
      <w:r w:rsidRPr="00DC4D96">
        <w:rPr>
          <w:sz w:val="24"/>
          <w:szCs w:val="24"/>
        </w:rPr>
        <w:t>4. Председателям приемной и  апелляционной комиссии ознакомить членов комиссии с Положением о порядке приема лиц в МБУ</w:t>
      </w:r>
      <w:r>
        <w:rPr>
          <w:sz w:val="24"/>
          <w:szCs w:val="24"/>
        </w:rPr>
        <w:t>ДО</w:t>
      </w:r>
      <w:r w:rsidRPr="00DC4D96">
        <w:rPr>
          <w:sz w:val="24"/>
          <w:szCs w:val="24"/>
        </w:rPr>
        <w:t xml:space="preserve"> «СШОР по настольному теннису</w:t>
      </w:r>
      <w:r>
        <w:rPr>
          <w:sz w:val="24"/>
          <w:szCs w:val="24"/>
        </w:rPr>
        <w:t xml:space="preserve"> имени А.С. Николаева</w:t>
      </w:r>
      <w:r w:rsidRPr="00DC4D96">
        <w:rPr>
          <w:sz w:val="24"/>
          <w:szCs w:val="24"/>
        </w:rPr>
        <w:t xml:space="preserve">» для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дополнительной образовательной программе спортивной подготовки по виду спорта «Настольный теннис»</w:t>
      </w:r>
      <w:r w:rsidRPr="00DC4D96">
        <w:rPr>
          <w:sz w:val="24"/>
          <w:szCs w:val="24"/>
        </w:rPr>
        <w:t>.</w:t>
      </w:r>
    </w:p>
    <w:p w:rsidR="00A67435" w:rsidRPr="00DC4D96" w:rsidRDefault="00A67435" w:rsidP="00A67435">
      <w:pPr>
        <w:pStyle w:val="a3"/>
        <w:spacing w:before="0" w:beforeAutospacing="0" w:after="0" w:afterAutospacing="0"/>
        <w:jc w:val="both"/>
      </w:pPr>
      <w:r w:rsidRPr="00DC4D96">
        <w:t xml:space="preserve">5. Установить график приема заявлений и документов от заявителей на </w:t>
      </w:r>
      <w:r>
        <w:t>обучение по дополнительной образовательной программе спортивной подготовки по виду спорта «Настольный теннис»</w:t>
      </w:r>
      <w:r w:rsidRPr="00DC4D96">
        <w:t xml:space="preserve">  </w:t>
      </w:r>
      <w:proofErr w:type="gramStart"/>
      <w:r w:rsidRPr="00DC4D96">
        <w:t>с</w:t>
      </w:r>
      <w:proofErr w:type="gramEnd"/>
      <w:r w:rsidRPr="00DC4D96">
        <w:t xml:space="preserve"> _______ по ___________________</w:t>
      </w:r>
    </w:p>
    <w:p w:rsidR="00A67435" w:rsidRPr="00DC4D96" w:rsidRDefault="00A67435" w:rsidP="00A67435">
      <w:pPr>
        <w:pStyle w:val="a3"/>
        <w:spacing w:before="0" w:beforeAutospacing="0" w:after="0" w:afterAutospacing="0"/>
        <w:jc w:val="both"/>
      </w:pPr>
      <w:r w:rsidRPr="00DC4D96">
        <w:t>6. Утвердить режим работы приемной и апелляционной комиссии Приложение № 1</w:t>
      </w:r>
    </w:p>
    <w:p w:rsidR="00A67435" w:rsidRPr="00DC4D96" w:rsidRDefault="00A67435" w:rsidP="00A67435">
      <w:pPr>
        <w:pStyle w:val="a3"/>
        <w:spacing w:before="0" w:beforeAutospacing="0" w:after="0" w:afterAutospacing="0"/>
        <w:jc w:val="both"/>
      </w:pPr>
      <w:r w:rsidRPr="00DC4D96">
        <w:t xml:space="preserve">7.  Назначить ответственным лицом за размещение информации о предоставлении услуги на сайте учреждения в сети </w:t>
      </w:r>
      <w:r>
        <w:t>«</w:t>
      </w:r>
      <w:r w:rsidRPr="00DC4D96">
        <w:t>Интернет</w:t>
      </w:r>
      <w:r>
        <w:t>»</w:t>
      </w:r>
      <w:r w:rsidRPr="00DC4D96">
        <w:t xml:space="preserve"> заместитель директора ____________</w:t>
      </w:r>
    </w:p>
    <w:p w:rsidR="00A67435" w:rsidRPr="00DC4D96" w:rsidRDefault="00A67435" w:rsidP="00A67435">
      <w:pPr>
        <w:pStyle w:val="a3"/>
        <w:spacing w:before="0" w:beforeAutospacing="0" w:after="0" w:afterAutospacing="0"/>
        <w:jc w:val="both"/>
      </w:pPr>
      <w:r w:rsidRPr="00DC4D96">
        <w:t xml:space="preserve">8. </w:t>
      </w:r>
      <w:proofErr w:type="gramStart"/>
      <w:r w:rsidRPr="00DC4D96">
        <w:t>Контроль за</w:t>
      </w:r>
      <w:proofErr w:type="gramEnd"/>
      <w:r w:rsidRPr="00DC4D96">
        <w:t xml:space="preserve"> исполнением приказа оставляю за собой.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Директор      ________________</w:t>
      </w:r>
    </w:p>
    <w:p w:rsidR="00D30B4B" w:rsidRDefault="00D30B4B" w:rsidP="00D30B4B">
      <w:pPr>
        <w:jc w:val="right"/>
      </w:pPr>
    </w:p>
    <w:p w:rsidR="00D30B4B" w:rsidRDefault="00D30B4B" w:rsidP="00D30B4B">
      <w:pPr>
        <w:jc w:val="right"/>
      </w:pPr>
    </w:p>
    <w:p w:rsidR="00D30B4B" w:rsidRDefault="00D30B4B" w:rsidP="00D30B4B">
      <w:pPr>
        <w:jc w:val="right"/>
      </w:pPr>
    </w:p>
    <w:p w:rsidR="00D30B4B" w:rsidRDefault="00D30B4B" w:rsidP="00D30B4B">
      <w:pPr>
        <w:jc w:val="right"/>
      </w:pPr>
    </w:p>
    <w:p w:rsidR="00D30B4B" w:rsidRDefault="00D30B4B" w:rsidP="00D30B4B">
      <w:pPr>
        <w:jc w:val="right"/>
      </w:pPr>
    </w:p>
    <w:p w:rsidR="00D30B4B" w:rsidRDefault="00D30B4B" w:rsidP="00D30B4B">
      <w:pPr>
        <w:jc w:val="right"/>
        <w:rPr>
          <w:sz w:val="24"/>
          <w:szCs w:val="24"/>
        </w:rPr>
      </w:pPr>
    </w:p>
    <w:p w:rsidR="00A67435" w:rsidRDefault="00A67435" w:rsidP="00D30B4B">
      <w:pPr>
        <w:jc w:val="right"/>
        <w:rPr>
          <w:sz w:val="24"/>
          <w:szCs w:val="24"/>
        </w:rPr>
      </w:pPr>
    </w:p>
    <w:p w:rsidR="00A67435" w:rsidRDefault="00A67435" w:rsidP="00D30B4B">
      <w:pPr>
        <w:jc w:val="right"/>
        <w:rPr>
          <w:sz w:val="24"/>
          <w:szCs w:val="24"/>
        </w:rPr>
      </w:pPr>
    </w:p>
    <w:p w:rsidR="006458BA" w:rsidRPr="00D30B4B" w:rsidRDefault="00D30B4B" w:rsidP="00D30B4B">
      <w:pPr>
        <w:jc w:val="right"/>
        <w:rPr>
          <w:sz w:val="24"/>
          <w:szCs w:val="24"/>
        </w:rPr>
      </w:pPr>
      <w:r w:rsidRPr="00D30B4B">
        <w:rPr>
          <w:sz w:val="24"/>
          <w:szCs w:val="24"/>
        </w:rPr>
        <w:lastRenderedPageBreak/>
        <w:t>Приложение № 1 к приказу</w:t>
      </w:r>
    </w:p>
    <w:p w:rsidR="006458BA" w:rsidRDefault="006458BA"/>
    <w:p w:rsidR="00D30B4B" w:rsidRPr="00D30B4B" w:rsidRDefault="00D30B4B" w:rsidP="00D30B4B">
      <w:pPr>
        <w:pStyle w:val="1"/>
        <w:rPr>
          <w:sz w:val="24"/>
        </w:rPr>
      </w:pPr>
      <w:r w:rsidRPr="00D30B4B">
        <w:rPr>
          <w:sz w:val="24"/>
        </w:rPr>
        <w:t xml:space="preserve">Регламент работы приемной и апелляционной комиссии </w:t>
      </w:r>
    </w:p>
    <w:p w:rsidR="00D30B4B" w:rsidRPr="00D30B4B" w:rsidRDefault="00D30B4B" w:rsidP="00D30B4B">
      <w:pPr>
        <w:pStyle w:val="a3"/>
        <w:jc w:val="center"/>
      </w:pPr>
      <w:r w:rsidRPr="00D30B4B">
        <w:t>Проводится набор в МБУ</w:t>
      </w:r>
      <w:r w:rsidR="00A67435">
        <w:t>ДО</w:t>
      </w:r>
      <w:r w:rsidRPr="00D30B4B">
        <w:t xml:space="preserve"> </w:t>
      </w:r>
      <w:r w:rsidR="00A67435">
        <w:t>«</w:t>
      </w:r>
      <w:r w:rsidRPr="00D30B4B">
        <w:t>СШОР</w:t>
      </w:r>
      <w:r w:rsidR="00A67435">
        <w:t xml:space="preserve"> по настольному теннису имени А.С. Николаева»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8159"/>
      </w:tblGrid>
      <w:tr w:rsidR="00D30B4B" w:rsidRPr="00D30B4B" w:rsidTr="00784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B4B" w:rsidRPr="00D30B4B" w:rsidRDefault="00D30B4B" w:rsidP="007843D3">
            <w:pPr>
              <w:pStyle w:val="a3"/>
            </w:pPr>
            <w:r w:rsidRPr="00D30B4B">
              <w:t>Вид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B4B" w:rsidRPr="00D30B4B" w:rsidRDefault="00D30B4B" w:rsidP="007843D3">
            <w:pPr>
              <w:pStyle w:val="a3"/>
              <w:jc w:val="center"/>
            </w:pPr>
            <w:r w:rsidRPr="00D30B4B">
              <w:t xml:space="preserve">Минимальный возраст для зачисления </w:t>
            </w:r>
            <w:proofErr w:type="gramStart"/>
            <w:r w:rsidRPr="00D30B4B">
              <w:t>поступающих</w:t>
            </w:r>
            <w:proofErr w:type="gramEnd"/>
            <w:r w:rsidRPr="00D30B4B">
              <w:t xml:space="preserve"> в соответствии с программными требованиями</w:t>
            </w:r>
          </w:p>
        </w:tc>
      </w:tr>
      <w:tr w:rsidR="00D30B4B" w:rsidRPr="00D30B4B" w:rsidTr="00784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B4B" w:rsidRPr="00D30B4B" w:rsidRDefault="00D30B4B" w:rsidP="007843D3">
            <w:pPr>
              <w:pStyle w:val="a3"/>
            </w:pPr>
            <w:r w:rsidRPr="00D30B4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B4B" w:rsidRPr="00D30B4B" w:rsidRDefault="00A67435" w:rsidP="007843D3">
            <w:pPr>
              <w:pStyle w:val="a3"/>
              <w:jc w:val="center"/>
            </w:pPr>
            <w:r>
              <w:t>Дополнительная образовательная п</w:t>
            </w:r>
            <w:r w:rsidR="00D30B4B" w:rsidRPr="00D30B4B">
              <w:t xml:space="preserve">рограмма </w:t>
            </w:r>
            <w:proofErr w:type="gramStart"/>
            <w:r w:rsidR="00D30B4B" w:rsidRPr="00D30B4B">
              <w:t>спортивной</w:t>
            </w:r>
            <w:proofErr w:type="gramEnd"/>
            <w:r w:rsidR="00D30B4B" w:rsidRPr="00D30B4B">
              <w:t xml:space="preserve"> подготовки</w:t>
            </w:r>
            <w:r>
              <w:t xml:space="preserve"> по виду спорта «Настольный теннис»</w:t>
            </w:r>
          </w:p>
        </w:tc>
      </w:tr>
      <w:tr w:rsidR="00D30B4B" w:rsidRPr="00D30B4B" w:rsidTr="00784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B4B" w:rsidRPr="00D30B4B" w:rsidRDefault="00D30B4B" w:rsidP="007843D3">
            <w:pPr>
              <w:pStyle w:val="a3"/>
              <w:jc w:val="center"/>
            </w:pPr>
            <w:r w:rsidRPr="00D30B4B"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B4B" w:rsidRPr="00D30B4B" w:rsidRDefault="00D30B4B" w:rsidP="007843D3">
            <w:pPr>
              <w:pStyle w:val="a3"/>
              <w:jc w:val="center"/>
            </w:pPr>
            <w:r w:rsidRPr="00D30B4B">
              <w:t>6-7 лет</w:t>
            </w:r>
          </w:p>
        </w:tc>
      </w:tr>
    </w:tbl>
    <w:p w:rsidR="00D30B4B" w:rsidRPr="00D30B4B" w:rsidRDefault="00D30B4B" w:rsidP="00D30B4B">
      <w:pPr>
        <w:pStyle w:val="a3"/>
      </w:pPr>
      <w:r w:rsidRPr="00D30B4B">
        <w:t>Адрес: г</w:t>
      </w:r>
      <w:proofErr w:type="gramStart"/>
      <w:r w:rsidRPr="00D30B4B">
        <w:t>.С</w:t>
      </w:r>
      <w:proofErr w:type="gramEnd"/>
      <w:r w:rsidRPr="00D30B4B">
        <w:t>орочинск, ул.Ворошилова, д.22, корпус 2</w:t>
      </w:r>
    </w:p>
    <w:p w:rsidR="00D30B4B" w:rsidRPr="00D30B4B" w:rsidRDefault="00D30B4B" w:rsidP="00D30B4B">
      <w:pPr>
        <w:pStyle w:val="a3"/>
      </w:pPr>
      <w:r w:rsidRPr="00D30B4B">
        <w:t>Телефон для справок: 8 (35346) 4-62-70</w:t>
      </w:r>
    </w:p>
    <w:p w:rsidR="00D30B4B" w:rsidRPr="00D30B4B" w:rsidRDefault="00D30B4B" w:rsidP="00D30B4B">
      <w:pPr>
        <w:pStyle w:val="a3"/>
      </w:pPr>
      <w:r w:rsidRPr="00D30B4B">
        <w:rPr>
          <w:rStyle w:val="a9"/>
        </w:rPr>
        <w:t>Сроки работы приемной комиссии</w:t>
      </w:r>
      <w:r w:rsidRPr="00D30B4B">
        <w:t>:</w:t>
      </w:r>
    </w:p>
    <w:p w:rsidR="00D30B4B" w:rsidRPr="00D30B4B" w:rsidRDefault="00D30B4B" w:rsidP="00D30B4B">
      <w:pPr>
        <w:pStyle w:val="a3"/>
      </w:pPr>
      <w:r w:rsidRPr="00D30B4B">
        <w:t xml:space="preserve">С 01 декабря по 01 февраля – прием и проведение экспертизы предоставленных документов. </w:t>
      </w:r>
    </w:p>
    <w:p w:rsidR="00D30B4B" w:rsidRPr="00D30B4B" w:rsidRDefault="00D30B4B" w:rsidP="00D30B4B">
      <w:pPr>
        <w:pStyle w:val="a3"/>
      </w:pPr>
      <w:r w:rsidRPr="00D30B4B">
        <w:t>Понедельник – пятница с 09.00 до 18.00.</w:t>
      </w:r>
    </w:p>
    <w:p w:rsidR="00D30B4B" w:rsidRPr="00D30B4B" w:rsidRDefault="00D30B4B" w:rsidP="00D30B4B">
      <w:pPr>
        <w:pStyle w:val="a3"/>
      </w:pPr>
      <w:r w:rsidRPr="00D30B4B">
        <w:t>Суббота, воскресенье – выходной.</w:t>
      </w:r>
    </w:p>
    <w:p w:rsidR="00D30B4B" w:rsidRPr="00D30B4B" w:rsidRDefault="00A67435" w:rsidP="00D30B4B">
      <w:pPr>
        <w:pStyle w:val="a3"/>
      </w:pPr>
      <w:r>
        <w:t xml:space="preserve">с 09 </w:t>
      </w:r>
      <w:r w:rsidR="00D30B4B" w:rsidRPr="00D30B4B">
        <w:t>января по 01 февраля – работа приемной комиссии по зачислению поступающих, ознакомление поступающих, родителей (законных представителей) с результатами работы приемной комиссии, приказом о зачислении поступающих.</w:t>
      </w:r>
    </w:p>
    <w:p w:rsidR="00D30B4B" w:rsidRPr="00D30B4B" w:rsidRDefault="00D30B4B" w:rsidP="00D30B4B">
      <w:pPr>
        <w:pStyle w:val="a3"/>
        <w:rPr>
          <w:b/>
        </w:rPr>
      </w:pPr>
      <w:r w:rsidRPr="00D30B4B">
        <w:rPr>
          <w:b/>
        </w:rPr>
        <w:t>Сроки работы апелляционной комиссии</w:t>
      </w:r>
    </w:p>
    <w:p w:rsidR="00D30B4B" w:rsidRPr="00D30B4B" w:rsidRDefault="00D30B4B" w:rsidP="00D30B4B">
      <w:pPr>
        <w:pStyle w:val="a3"/>
      </w:pPr>
      <w:r w:rsidRPr="00D30B4B">
        <w:t>С 26 декабря по 16 января – прием апелляций</w:t>
      </w:r>
    </w:p>
    <w:p w:rsidR="00D30B4B" w:rsidRPr="00D30B4B" w:rsidRDefault="00D30B4B" w:rsidP="00D30B4B">
      <w:pPr>
        <w:pStyle w:val="a3"/>
        <w:rPr>
          <w:b/>
        </w:rPr>
      </w:pPr>
      <w:r w:rsidRPr="00D30B4B">
        <w:rPr>
          <w:b/>
        </w:rPr>
        <w:t>Сроки индивидуального отбора по</w:t>
      </w:r>
      <w:r w:rsidR="00A67435">
        <w:rPr>
          <w:b/>
        </w:rPr>
        <w:t xml:space="preserve"> дополнительной образовательной</w:t>
      </w:r>
      <w:r w:rsidRPr="00D30B4B">
        <w:rPr>
          <w:b/>
        </w:rPr>
        <w:t xml:space="preserve"> программе спортивной подготовки и тестирования:</w:t>
      </w:r>
    </w:p>
    <w:p w:rsidR="006458BA" w:rsidRPr="00D30B4B" w:rsidRDefault="00D30B4B" w:rsidP="00D30B4B">
      <w:pPr>
        <w:rPr>
          <w:sz w:val="24"/>
          <w:szCs w:val="24"/>
        </w:rPr>
      </w:pPr>
      <w:r w:rsidRPr="00D30B4B">
        <w:rPr>
          <w:sz w:val="24"/>
          <w:szCs w:val="24"/>
        </w:rPr>
        <w:t>25</w:t>
      </w:r>
      <w:r w:rsidR="00A67435">
        <w:rPr>
          <w:sz w:val="24"/>
          <w:szCs w:val="24"/>
        </w:rPr>
        <w:t xml:space="preserve"> декабря, 28 декабря, 09 </w:t>
      </w:r>
      <w:r w:rsidRPr="00D30B4B">
        <w:rPr>
          <w:sz w:val="24"/>
          <w:szCs w:val="24"/>
        </w:rPr>
        <w:t xml:space="preserve">января, 15 января с 14.00 до 17.00 – прием нормативов </w:t>
      </w:r>
      <w:r w:rsidR="00A67435">
        <w:rPr>
          <w:sz w:val="24"/>
          <w:szCs w:val="24"/>
        </w:rPr>
        <w:t>обучающихся</w:t>
      </w:r>
    </w:p>
    <w:p w:rsidR="004E4FCD" w:rsidRDefault="004E4FCD" w:rsidP="006458BA">
      <w:pPr>
        <w:jc w:val="right"/>
      </w:pPr>
    </w:p>
    <w:p w:rsidR="004E4FCD" w:rsidRDefault="004E4FCD" w:rsidP="006458BA">
      <w:pPr>
        <w:jc w:val="right"/>
      </w:pPr>
    </w:p>
    <w:p w:rsidR="004E4FCD" w:rsidRDefault="004E4FCD" w:rsidP="006458BA">
      <w:pPr>
        <w:jc w:val="right"/>
      </w:pPr>
    </w:p>
    <w:p w:rsidR="004E4FCD" w:rsidRDefault="004E4FCD" w:rsidP="006458BA">
      <w:pPr>
        <w:jc w:val="right"/>
      </w:pPr>
    </w:p>
    <w:p w:rsidR="004E4FCD" w:rsidRDefault="004E4FCD" w:rsidP="006458BA">
      <w:pPr>
        <w:jc w:val="right"/>
      </w:pPr>
    </w:p>
    <w:p w:rsidR="004E4FCD" w:rsidRDefault="004E4FCD" w:rsidP="003C73F2"/>
    <w:p w:rsidR="004E4FCD" w:rsidRDefault="004E4FCD" w:rsidP="006458BA">
      <w:pPr>
        <w:jc w:val="right"/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D30B4B" w:rsidRDefault="00D30B4B" w:rsidP="006458BA">
      <w:pPr>
        <w:jc w:val="right"/>
        <w:rPr>
          <w:sz w:val="24"/>
          <w:szCs w:val="24"/>
        </w:rPr>
      </w:pPr>
    </w:p>
    <w:p w:rsidR="006458BA" w:rsidRPr="004E4FCD" w:rsidRDefault="006458BA" w:rsidP="00A67435">
      <w:pPr>
        <w:jc w:val="right"/>
        <w:rPr>
          <w:sz w:val="24"/>
          <w:szCs w:val="24"/>
        </w:rPr>
      </w:pPr>
      <w:r w:rsidRPr="004E4FCD">
        <w:rPr>
          <w:sz w:val="24"/>
          <w:szCs w:val="24"/>
        </w:rPr>
        <w:t>Приложение № 2</w:t>
      </w:r>
      <w:r w:rsidR="00A67435">
        <w:rPr>
          <w:sz w:val="24"/>
          <w:szCs w:val="24"/>
        </w:rPr>
        <w:t xml:space="preserve"> к приказу</w:t>
      </w:r>
    </w:p>
    <w:p w:rsidR="00A67435" w:rsidRDefault="00A67435" w:rsidP="00A67435">
      <w:pPr>
        <w:jc w:val="right"/>
        <w:rPr>
          <w:sz w:val="24"/>
          <w:szCs w:val="24"/>
        </w:rPr>
      </w:pPr>
    </w:p>
    <w:p w:rsidR="00A67435" w:rsidRPr="00DC4D96" w:rsidRDefault="00A67435" w:rsidP="00A67435">
      <w:pPr>
        <w:jc w:val="right"/>
        <w:rPr>
          <w:sz w:val="24"/>
          <w:szCs w:val="24"/>
        </w:rPr>
      </w:pPr>
      <w:r w:rsidRPr="00DC4D96">
        <w:rPr>
          <w:sz w:val="24"/>
          <w:szCs w:val="24"/>
        </w:rPr>
        <w:t>ФИО родителя (законного представителя)</w:t>
      </w:r>
    </w:p>
    <w:p w:rsidR="00A67435" w:rsidRPr="00DC4D96" w:rsidRDefault="00A67435" w:rsidP="00A67435">
      <w:pPr>
        <w:jc w:val="right"/>
        <w:rPr>
          <w:sz w:val="24"/>
          <w:szCs w:val="24"/>
        </w:rPr>
      </w:pPr>
      <w:r w:rsidRPr="00DC4D96">
        <w:rPr>
          <w:sz w:val="24"/>
          <w:szCs w:val="24"/>
        </w:rPr>
        <w:t>___________________________________</w:t>
      </w:r>
    </w:p>
    <w:p w:rsidR="00A67435" w:rsidRPr="00DC4D96" w:rsidRDefault="00A67435" w:rsidP="00A67435">
      <w:pPr>
        <w:jc w:val="right"/>
        <w:rPr>
          <w:sz w:val="24"/>
          <w:szCs w:val="24"/>
        </w:rPr>
      </w:pPr>
      <w:r w:rsidRPr="00DC4D96">
        <w:rPr>
          <w:sz w:val="24"/>
          <w:szCs w:val="24"/>
        </w:rPr>
        <w:t>___________________________________</w:t>
      </w:r>
    </w:p>
    <w:p w:rsidR="00A67435" w:rsidRPr="00DC4D96" w:rsidRDefault="00A67435" w:rsidP="00A67435">
      <w:pPr>
        <w:jc w:val="right"/>
        <w:rPr>
          <w:sz w:val="24"/>
          <w:szCs w:val="24"/>
        </w:rPr>
      </w:pPr>
    </w:p>
    <w:p w:rsidR="00A67435" w:rsidRPr="00DC4D96" w:rsidRDefault="00A67435" w:rsidP="00A67435">
      <w:pPr>
        <w:jc w:val="right"/>
        <w:rPr>
          <w:sz w:val="24"/>
          <w:szCs w:val="24"/>
        </w:rPr>
      </w:pPr>
    </w:p>
    <w:p w:rsidR="00A67435" w:rsidRPr="00DC4D96" w:rsidRDefault="00A67435" w:rsidP="00A67435">
      <w:pPr>
        <w:jc w:val="right"/>
        <w:rPr>
          <w:sz w:val="24"/>
          <w:szCs w:val="24"/>
        </w:rPr>
      </w:pPr>
    </w:p>
    <w:p w:rsidR="00A67435" w:rsidRPr="00DC4D96" w:rsidRDefault="00A67435" w:rsidP="00A67435">
      <w:pPr>
        <w:jc w:val="center"/>
        <w:rPr>
          <w:sz w:val="24"/>
          <w:szCs w:val="24"/>
        </w:rPr>
      </w:pPr>
      <w:r w:rsidRPr="00DC4D96">
        <w:rPr>
          <w:sz w:val="24"/>
          <w:szCs w:val="24"/>
        </w:rPr>
        <w:t>АППЕЛЯЦИЯ</w:t>
      </w:r>
    </w:p>
    <w:p w:rsidR="00A67435" w:rsidRPr="00DC4D96" w:rsidRDefault="00A67435" w:rsidP="00A67435">
      <w:pPr>
        <w:jc w:val="center"/>
        <w:rPr>
          <w:sz w:val="24"/>
          <w:szCs w:val="24"/>
        </w:rPr>
      </w:pPr>
    </w:p>
    <w:p w:rsidR="00A67435" w:rsidRPr="00DC4D96" w:rsidRDefault="00A67435" w:rsidP="00A67435">
      <w:pPr>
        <w:jc w:val="center"/>
        <w:rPr>
          <w:sz w:val="24"/>
          <w:szCs w:val="24"/>
        </w:rPr>
      </w:pPr>
      <w:r w:rsidRPr="00DC4D96">
        <w:rPr>
          <w:sz w:val="24"/>
          <w:szCs w:val="24"/>
        </w:rPr>
        <w:t>О несогласии с результатами проведения индивидуального отбора (или с процедурой индивидуального отбора) поступающего в МБУ</w:t>
      </w:r>
      <w:r>
        <w:rPr>
          <w:sz w:val="24"/>
          <w:szCs w:val="24"/>
        </w:rPr>
        <w:t>ДО</w:t>
      </w:r>
      <w:r w:rsidRPr="00DC4D96">
        <w:rPr>
          <w:sz w:val="24"/>
          <w:szCs w:val="24"/>
        </w:rPr>
        <w:t xml:space="preserve"> «СШОР по настольному теннису</w:t>
      </w:r>
      <w:r>
        <w:rPr>
          <w:sz w:val="24"/>
          <w:szCs w:val="24"/>
        </w:rPr>
        <w:t xml:space="preserve"> имени А.С. Николаева</w:t>
      </w:r>
      <w:r w:rsidRPr="00DC4D96">
        <w:rPr>
          <w:sz w:val="24"/>
          <w:szCs w:val="24"/>
        </w:rPr>
        <w:t>»</w:t>
      </w:r>
    </w:p>
    <w:p w:rsidR="00A67435" w:rsidRPr="00DC4D96" w:rsidRDefault="00A67435" w:rsidP="00A67435">
      <w:pPr>
        <w:jc w:val="center"/>
        <w:rPr>
          <w:sz w:val="24"/>
          <w:szCs w:val="24"/>
        </w:rPr>
      </w:pP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 xml:space="preserve">     Прошу пересмотреть результаты проведения индивидуального отбора поступающего _________________________________________________________________</w:t>
      </w:r>
      <w:r>
        <w:rPr>
          <w:sz w:val="24"/>
          <w:szCs w:val="24"/>
        </w:rPr>
        <w:t>__________</w:t>
      </w:r>
      <w:r w:rsidRPr="00DC4D96">
        <w:rPr>
          <w:sz w:val="24"/>
          <w:szCs w:val="24"/>
        </w:rPr>
        <w:t>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 xml:space="preserve">                                                         (фамилия, имя, отчество (при наличии))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Так как _______________________________________________________________</w:t>
      </w:r>
      <w:r>
        <w:rPr>
          <w:sz w:val="24"/>
          <w:szCs w:val="24"/>
        </w:rPr>
        <w:t>___________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DC4D96">
        <w:rPr>
          <w:sz w:val="24"/>
          <w:szCs w:val="24"/>
        </w:rPr>
        <w:t>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  <w:r w:rsidRPr="00DC4D96">
        <w:rPr>
          <w:sz w:val="24"/>
          <w:szCs w:val="24"/>
        </w:rPr>
        <w:t>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</w:t>
      </w:r>
      <w:r w:rsidRPr="00DC4D96">
        <w:rPr>
          <w:sz w:val="24"/>
          <w:szCs w:val="24"/>
        </w:rPr>
        <w:t>________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  <w:r w:rsidRPr="00DC4D9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</w:t>
      </w:r>
      <w:r w:rsidRPr="00DC4D96">
        <w:rPr>
          <w:sz w:val="24"/>
          <w:szCs w:val="24"/>
        </w:rPr>
        <w:t>________</w:t>
      </w:r>
    </w:p>
    <w:p w:rsidR="00A67435" w:rsidRPr="00DC4D96" w:rsidRDefault="00A67435" w:rsidP="00A67435">
      <w:pPr>
        <w:jc w:val="center"/>
        <w:rPr>
          <w:sz w:val="24"/>
          <w:szCs w:val="24"/>
        </w:rPr>
      </w:pPr>
    </w:p>
    <w:p w:rsidR="00A67435" w:rsidRPr="00DC4D96" w:rsidRDefault="00A67435" w:rsidP="00A67435">
      <w:pPr>
        <w:rPr>
          <w:sz w:val="24"/>
          <w:szCs w:val="24"/>
        </w:rPr>
      </w:pPr>
      <w:r w:rsidRPr="00DC4D96">
        <w:rPr>
          <w:sz w:val="24"/>
          <w:szCs w:val="24"/>
        </w:rPr>
        <w:t xml:space="preserve">Дата _________________                                         Подпись ___________________                                   </w:t>
      </w:r>
    </w:p>
    <w:p w:rsidR="00A67435" w:rsidRPr="00DC4D96" w:rsidRDefault="00A67435" w:rsidP="00A67435">
      <w:pPr>
        <w:jc w:val="right"/>
        <w:rPr>
          <w:sz w:val="24"/>
          <w:szCs w:val="24"/>
        </w:rPr>
      </w:pPr>
    </w:p>
    <w:p w:rsidR="00A67435" w:rsidRPr="00DC4D96" w:rsidRDefault="00A67435" w:rsidP="00A67435">
      <w:pPr>
        <w:jc w:val="right"/>
        <w:rPr>
          <w:sz w:val="24"/>
          <w:szCs w:val="24"/>
        </w:rPr>
      </w:pPr>
    </w:p>
    <w:p w:rsidR="00A67435" w:rsidRPr="00DC4D96" w:rsidRDefault="00A67435" w:rsidP="00A67435">
      <w:pPr>
        <w:jc w:val="right"/>
        <w:rPr>
          <w:sz w:val="24"/>
          <w:szCs w:val="24"/>
        </w:rPr>
      </w:pPr>
    </w:p>
    <w:p w:rsidR="00A67435" w:rsidRPr="00DC4D96" w:rsidRDefault="00A67435" w:rsidP="00A67435">
      <w:pPr>
        <w:rPr>
          <w:sz w:val="24"/>
          <w:szCs w:val="24"/>
        </w:rPr>
      </w:pPr>
      <w:r w:rsidRPr="00DC4D96">
        <w:rPr>
          <w:sz w:val="24"/>
          <w:szCs w:val="24"/>
        </w:rPr>
        <w:t>Апелляцию принял: ________________                ________________________</w:t>
      </w:r>
    </w:p>
    <w:p w:rsidR="00A67435" w:rsidRPr="00DC4D96" w:rsidRDefault="00A67435" w:rsidP="00A67435">
      <w:pPr>
        <w:rPr>
          <w:sz w:val="24"/>
          <w:szCs w:val="24"/>
        </w:rPr>
      </w:pPr>
      <w:r w:rsidRPr="00DC4D9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</w:t>
      </w:r>
      <w:r w:rsidRPr="00DC4D96">
        <w:rPr>
          <w:sz w:val="24"/>
          <w:szCs w:val="24"/>
        </w:rPr>
        <w:t xml:space="preserve"> (подпись)                              (расшифровка подписи)</w:t>
      </w:r>
    </w:p>
    <w:p w:rsidR="00A67435" w:rsidRPr="00DC4D96" w:rsidRDefault="00A67435" w:rsidP="00A67435">
      <w:pPr>
        <w:jc w:val="right"/>
        <w:rPr>
          <w:sz w:val="24"/>
          <w:szCs w:val="24"/>
        </w:rPr>
      </w:pPr>
    </w:p>
    <w:p w:rsidR="00A67435" w:rsidRPr="00DC4D96" w:rsidRDefault="00A67435" w:rsidP="00A67435">
      <w:pPr>
        <w:rPr>
          <w:sz w:val="24"/>
          <w:szCs w:val="24"/>
        </w:rPr>
      </w:pPr>
      <w:r w:rsidRPr="00DC4D96">
        <w:rPr>
          <w:sz w:val="24"/>
          <w:szCs w:val="24"/>
        </w:rPr>
        <w:t>Дата ________________________</w:t>
      </w:r>
    </w:p>
    <w:p w:rsidR="00A67435" w:rsidRPr="00DC4D96" w:rsidRDefault="00A67435" w:rsidP="00A67435">
      <w:pPr>
        <w:jc w:val="both"/>
        <w:rPr>
          <w:sz w:val="24"/>
          <w:szCs w:val="24"/>
        </w:rPr>
      </w:pPr>
    </w:p>
    <w:p w:rsidR="00A67435" w:rsidRPr="00DC4D96" w:rsidRDefault="00A67435" w:rsidP="00A67435">
      <w:pPr>
        <w:jc w:val="both"/>
        <w:rPr>
          <w:sz w:val="24"/>
          <w:szCs w:val="24"/>
        </w:rPr>
      </w:pPr>
    </w:p>
    <w:p w:rsidR="00A67435" w:rsidRPr="00DC4D96" w:rsidRDefault="00A67435" w:rsidP="00A67435">
      <w:pPr>
        <w:jc w:val="both"/>
        <w:rPr>
          <w:sz w:val="24"/>
          <w:szCs w:val="24"/>
        </w:rPr>
      </w:pPr>
    </w:p>
    <w:p w:rsidR="00D30B4B" w:rsidRDefault="00D30B4B" w:rsidP="00D30B4B"/>
    <w:p w:rsidR="00D30B4B" w:rsidRDefault="00D30B4B" w:rsidP="00D30B4B"/>
    <w:p w:rsidR="00D30B4B" w:rsidRDefault="00D30B4B" w:rsidP="00D30B4B"/>
    <w:p w:rsidR="00D30B4B" w:rsidRPr="00D30B4B" w:rsidRDefault="00D30B4B" w:rsidP="00D30B4B"/>
    <w:p w:rsidR="00D30B4B" w:rsidRDefault="00D30B4B" w:rsidP="009B1256">
      <w:pPr>
        <w:pStyle w:val="1"/>
      </w:pPr>
    </w:p>
    <w:p w:rsidR="009B1256" w:rsidRDefault="009B1256" w:rsidP="009B1256">
      <w:pPr>
        <w:pStyle w:val="a3"/>
      </w:pPr>
      <w:r>
        <w:t xml:space="preserve"> </w:t>
      </w:r>
    </w:p>
    <w:p w:rsidR="009B1256" w:rsidRDefault="009B1256"/>
    <w:sectPr w:rsidR="009B1256" w:rsidSect="005949C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F606FFA"/>
    <w:lvl w:ilvl="0" w:tplc="5FA23F1E">
      <w:start w:val="3"/>
      <w:numFmt w:val="decimal"/>
      <w:lvlText w:val="%1."/>
      <w:lvlJc w:val="left"/>
    </w:lvl>
    <w:lvl w:ilvl="1" w:tplc="B68ED57A">
      <w:numFmt w:val="decimal"/>
      <w:lvlText w:val=""/>
      <w:lvlJc w:val="left"/>
    </w:lvl>
    <w:lvl w:ilvl="2" w:tplc="31840AA2">
      <w:numFmt w:val="decimal"/>
      <w:lvlText w:val=""/>
      <w:lvlJc w:val="left"/>
    </w:lvl>
    <w:lvl w:ilvl="3" w:tplc="35E05126">
      <w:numFmt w:val="decimal"/>
      <w:lvlText w:val=""/>
      <w:lvlJc w:val="left"/>
    </w:lvl>
    <w:lvl w:ilvl="4" w:tplc="7DC6A9C6">
      <w:numFmt w:val="decimal"/>
      <w:lvlText w:val=""/>
      <w:lvlJc w:val="left"/>
    </w:lvl>
    <w:lvl w:ilvl="5" w:tplc="A12C9330">
      <w:numFmt w:val="decimal"/>
      <w:lvlText w:val=""/>
      <w:lvlJc w:val="left"/>
    </w:lvl>
    <w:lvl w:ilvl="6" w:tplc="FB2C7B82">
      <w:numFmt w:val="decimal"/>
      <w:lvlText w:val=""/>
      <w:lvlJc w:val="left"/>
    </w:lvl>
    <w:lvl w:ilvl="7" w:tplc="AF8CFF66">
      <w:numFmt w:val="decimal"/>
      <w:lvlText w:val=""/>
      <w:lvlJc w:val="left"/>
    </w:lvl>
    <w:lvl w:ilvl="8" w:tplc="7CEC0560">
      <w:numFmt w:val="decimal"/>
      <w:lvlText w:val=""/>
      <w:lvlJc w:val="left"/>
    </w:lvl>
  </w:abstractNum>
  <w:abstractNum w:abstractNumId="1">
    <w:nsid w:val="000041BB"/>
    <w:multiLevelType w:val="hybridMultilevel"/>
    <w:tmpl w:val="5546D9F4"/>
    <w:lvl w:ilvl="0" w:tplc="1302857C">
      <w:start w:val="6"/>
      <w:numFmt w:val="decimal"/>
      <w:lvlText w:val="%1."/>
      <w:lvlJc w:val="left"/>
    </w:lvl>
    <w:lvl w:ilvl="1" w:tplc="519401C6">
      <w:numFmt w:val="decimal"/>
      <w:lvlText w:val=""/>
      <w:lvlJc w:val="left"/>
    </w:lvl>
    <w:lvl w:ilvl="2" w:tplc="567C245A">
      <w:numFmt w:val="decimal"/>
      <w:lvlText w:val=""/>
      <w:lvlJc w:val="left"/>
    </w:lvl>
    <w:lvl w:ilvl="3" w:tplc="D536084E">
      <w:numFmt w:val="decimal"/>
      <w:lvlText w:val=""/>
      <w:lvlJc w:val="left"/>
    </w:lvl>
    <w:lvl w:ilvl="4" w:tplc="0DA023F8">
      <w:numFmt w:val="decimal"/>
      <w:lvlText w:val=""/>
      <w:lvlJc w:val="left"/>
    </w:lvl>
    <w:lvl w:ilvl="5" w:tplc="55D08B30">
      <w:numFmt w:val="decimal"/>
      <w:lvlText w:val=""/>
      <w:lvlJc w:val="left"/>
    </w:lvl>
    <w:lvl w:ilvl="6" w:tplc="46BCE634">
      <w:numFmt w:val="decimal"/>
      <w:lvlText w:val=""/>
      <w:lvlJc w:val="left"/>
    </w:lvl>
    <w:lvl w:ilvl="7" w:tplc="1A6268E8">
      <w:numFmt w:val="decimal"/>
      <w:lvlText w:val=""/>
      <w:lvlJc w:val="left"/>
    </w:lvl>
    <w:lvl w:ilvl="8" w:tplc="F3B4DEF2">
      <w:numFmt w:val="decimal"/>
      <w:lvlText w:val=""/>
      <w:lvlJc w:val="left"/>
    </w:lvl>
  </w:abstractNum>
  <w:abstractNum w:abstractNumId="2">
    <w:nsid w:val="00005AF1"/>
    <w:multiLevelType w:val="hybridMultilevel"/>
    <w:tmpl w:val="314EE93C"/>
    <w:lvl w:ilvl="0" w:tplc="1FD46958">
      <w:start w:val="5"/>
      <w:numFmt w:val="decimal"/>
      <w:lvlText w:val="%1."/>
      <w:lvlJc w:val="left"/>
    </w:lvl>
    <w:lvl w:ilvl="1" w:tplc="C1124FBE">
      <w:numFmt w:val="decimal"/>
      <w:lvlText w:val=""/>
      <w:lvlJc w:val="left"/>
    </w:lvl>
    <w:lvl w:ilvl="2" w:tplc="AE2A0ABA">
      <w:numFmt w:val="decimal"/>
      <w:lvlText w:val=""/>
      <w:lvlJc w:val="left"/>
    </w:lvl>
    <w:lvl w:ilvl="3" w:tplc="DE06412C">
      <w:numFmt w:val="decimal"/>
      <w:lvlText w:val=""/>
      <w:lvlJc w:val="left"/>
    </w:lvl>
    <w:lvl w:ilvl="4" w:tplc="8F52BA64">
      <w:numFmt w:val="decimal"/>
      <w:lvlText w:val=""/>
      <w:lvlJc w:val="left"/>
    </w:lvl>
    <w:lvl w:ilvl="5" w:tplc="17E86C76">
      <w:numFmt w:val="decimal"/>
      <w:lvlText w:val=""/>
      <w:lvlJc w:val="left"/>
    </w:lvl>
    <w:lvl w:ilvl="6" w:tplc="60ECD094">
      <w:numFmt w:val="decimal"/>
      <w:lvlText w:val=""/>
      <w:lvlJc w:val="left"/>
    </w:lvl>
    <w:lvl w:ilvl="7" w:tplc="55FAB38A">
      <w:numFmt w:val="decimal"/>
      <w:lvlText w:val=""/>
      <w:lvlJc w:val="left"/>
    </w:lvl>
    <w:lvl w:ilvl="8" w:tplc="48A0A29A">
      <w:numFmt w:val="decimal"/>
      <w:lvlText w:val=""/>
      <w:lvlJc w:val="left"/>
    </w:lvl>
  </w:abstractNum>
  <w:abstractNum w:abstractNumId="3">
    <w:nsid w:val="00005F90"/>
    <w:multiLevelType w:val="hybridMultilevel"/>
    <w:tmpl w:val="F0B843CA"/>
    <w:lvl w:ilvl="0" w:tplc="33860344">
      <w:start w:val="1"/>
      <w:numFmt w:val="bullet"/>
      <w:lvlText w:val="-"/>
      <w:lvlJc w:val="left"/>
    </w:lvl>
    <w:lvl w:ilvl="1" w:tplc="B09271E2">
      <w:numFmt w:val="decimal"/>
      <w:lvlText w:val=""/>
      <w:lvlJc w:val="left"/>
    </w:lvl>
    <w:lvl w:ilvl="2" w:tplc="7CCC434E">
      <w:numFmt w:val="decimal"/>
      <w:lvlText w:val=""/>
      <w:lvlJc w:val="left"/>
    </w:lvl>
    <w:lvl w:ilvl="3" w:tplc="70CE15CA">
      <w:numFmt w:val="decimal"/>
      <w:lvlText w:val=""/>
      <w:lvlJc w:val="left"/>
    </w:lvl>
    <w:lvl w:ilvl="4" w:tplc="2FA66B16">
      <w:numFmt w:val="decimal"/>
      <w:lvlText w:val=""/>
      <w:lvlJc w:val="left"/>
    </w:lvl>
    <w:lvl w:ilvl="5" w:tplc="A5A8BDD4">
      <w:numFmt w:val="decimal"/>
      <w:lvlText w:val=""/>
      <w:lvlJc w:val="left"/>
    </w:lvl>
    <w:lvl w:ilvl="6" w:tplc="05F291B4">
      <w:numFmt w:val="decimal"/>
      <w:lvlText w:val=""/>
      <w:lvlJc w:val="left"/>
    </w:lvl>
    <w:lvl w:ilvl="7" w:tplc="3B2ED0F0">
      <w:numFmt w:val="decimal"/>
      <w:lvlText w:val=""/>
      <w:lvlJc w:val="left"/>
    </w:lvl>
    <w:lvl w:ilvl="8" w:tplc="037271BA">
      <w:numFmt w:val="decimal"/>
      <w:lvlText w:val=""/>
      <w:lvlJc w:val="left"/>
    </w:lvl>
  </w:abstractNum>
  <w:abstractNum w:abstractNumId="4">
    <w:nsid w:val="00006952"/>
    <w:multiLevelType w:val="hybridMultilevel"/>
    <w:tmpl w:val="A600DE08"/>
    <w:lvl w:ilvl="0" w:tplc="6908DD10">
      <w:start w:val="2"/>
      <w:numFmt w:val="decimal"/>
      <w:lvlText w:val="%1."/>
      <w:lvlJc w:val="left"/>
    </w:lvl>
    <w:lvl w:ilvl="1" w:tplc="669C0C3C">
      <w:numFmt w:val="decimal"/>
      <w:lvlText w:val=""/>
      <w:lvlJc w:val="left"/>
    </w:lvl>
    <w:lvl w:ilvl="2" w:tplc="C2BC5828">
      <w:numFmt w:val="decimal"/>
      <w:lvlText w:val=""/>
      <w:lvlJc w:val="left"/>
    </w:lvl>
    <w:lvl w:ilvl="3" w:tplc="71DA2CBC">
      <w:numFmt w:val="decimal"/>
      <w:lvlText w:val=""/>
      <w:lvlJc w:val="left"/>
    </w:lvl>
    <w:lvl w:ilvl="4" w:tplc="99108842">
      <w:numFmt w:val="decimal"/>
      <w:lvlText w:val=""/>
      <w:lvlJc w:val="left"/>
    </w:lvl>
    <w:lvl w:ilvl="5" w:tplc="BD76F950">
      <w:numFmt w:val="decimal"/>
      <w:lvlText w:val=""/>
      <w:lvlJc w:val="left"/>
    </w:lvl>
    <w:lvl w:ilvl="6" w:tplc="0A90A3EC">
      <w:numFmt w:val="decimal"/>
      <w:lvlText w:val=""/>
      <w:lvlJc w:val="left"/>
    </w:lvl>
    <w:lvl w:ilvl="7" w:tplc="43F20614">
      <w:numFmt w:val="decimal"/>
      <w:lvlText w:val=""/>
      <w:lvlJc w:val="left"/>
    </w:lvl>
    <w:lvl w:ilvl="8" w:tplc="965CDDD6">
      <w:numFmt w:val="decimal"/>
      <w:lvlText w:val=""/>
      <w:lvlJc w:val="left"/>
    </w:lvl>
  </w:abstractNum>
  <w:abstractNum w:abstractNumId="5">
    <w:nsid w:val="00006DF1"/>
    <w:multiLevelType w:val="hybridMultilevel"/>
    <w:tmpl w:val="B40814CC"/>
    <w:lvl w:ilvl="0" w:tplc="3F18F5DE">
      <w:start w:val="4"/>
      <w:numFmt w:val="decimal"/>
      <w:lvlText w:val="%1."/>
      <w:lvlJc w:val="left"/>
    </w:lvl>
    <w:lvl w:ilvl="1" w:tplc="E908632E">
      <w:numFmt w:val="decimal"/>
      <w:lvlText w:val=""/>
      <w:lvlJc w:val="left"/>
    </w:lvl>
    <w:lvl w:ilvl="2" w:tplc="5C942694">
      <w:numFmt w:val="decimal"/>
      <w:lvlText w:val=""/>
      <w:lvlJc w:val="left"/>
    </w:lvl>
    <w:lvl w:ilvl="3" w:tplc="4F8E906C">
      <w:numFmt w:val="decimal"/>
      <w:lvlText w:val=""/>
      <w:lvlJc w:val="left"/>
    </w:lvl>
    <w:lvl w:ilvl="4" w:tplc="FC724DC6">
      <w:numFmt w:val="decimal"/>
      <w:lvlText w:val=""/>
      <w:lvlJc w:val="left"/>
    </w:lvl>
    <w:lvl w:ilvl="5" w:tplc="2364FA44">
      <w:numFmt w:val="decimal"/>
      <w:lvlText w:val=""/>
      <w:lvlJc w:val="left"/>
    </w:lvl>
    <w:lvl w:ilvl="6" w:tplc="B0E4C544">
      <w:numFmt w:val="decimal"/>
      <w:lvlText w:val=""/>
      <w:lvlJc w:val="left"/>
    </w:lvl>
    <w:lvl w:ilvl="7" w:tplc="4260D72C">
      <w:numFmt w:val="decimal"/>
      <w:lvlText w:val=""/>
      <w:lvlJc w:val="left"/>
    </w:lvl>
    <w:lvl w:ilvl="8" w:tplc="755A6CE6">
      <w:numFmt w:val="decimal"/>
      <w:lvlText w:val=""/>
      <w:lvlJc w:val="left"/>
    </w:lvl>
  </w:abstractNum>
  <w:abstractNum w:abstractNumId="6">
    <w:nsid w:val="000072AE"/>
    <w:multiLevelType w:val="hybridMultilevel"/>
    <w:tmpl w:val="CDD8802E"/>
    <w:lvl w:ilvl="0" w:tplc="DB000D6A">
      <w:numFmt w:val="decimal"/>
      <w:lvlText w:val="%1."/>
      <w:lvlJc w:val="left"/>
    </w:lvl>
    <w:lvl w:ilvl="1" w:tplc="F4C86348">
      <w:start w:val="1"/>
      <w:numFmt w:val="bullet"/>
      <w:lvlText w:val="о"/>
      <w:lvlJc w:val="left"/>
    </w:lvl>
    <w:lvl w:ilvl="2" w:tplc="3EAA57FA">
      <w:numFmt w:val="decimal"/>
      <w:lvlText w:val=""/>
      <w:lvlJc w:val="left"/>
    </w:lvl>
    <w:lvl w:ilvl="3" w:tplc="81505ED0">
      <w:numFmt w:val="decimal"/>
      <w:lvlText w:val=""/>
      <w:lvlJc w:val="left"/>
    </w:lvl>
    <w:lvl w:ilvl="4" w:tplc="CF28CA30">
      <w:numFmt w:val="decimal"/>
      <w:lvlText w:val=""/>
      <w:lvlJc w:val="left"/>
    </w:lvl>
    <w:lvl w:ilvl="5" w:tplc="07E2BE3A">
      <w:numFmt w:val="decimal"/>
      <w:lvlText w:val=""/>
      <w:lvlJc w:val="left"/>
    </w:lvl>
    <w:lvl w:ilvl="6" w:tplc="4AF05840">
      <w:numFmt w:val="decimal"/>
      <w:lvlText w:val=""/>
      <w:lvlJc w:val="left"/>
    </w:lvl>
    <w:lvl w:ilvl="7" w:tplc="17E060B4">
      <w:numFmt w:val="decimal"/>
      <w:lvlText w:val=""/>
      <w:lvlJc w:val="left"/>
    </w:lvl>
    <w:lvl w:ilvl="8" w:tplc="4AE80A4E">
      <w:numFmt w:val="decimal"/>
      <w:lvlText w:val=""/>
      <w:lvlJc w:val="left"/>
    </w:lvl>
  </w:abstractNum>
  <w:abstractNum w:abstractNumId="7">
    <w:nsid w:val="06D8366F"/>
    <w:multiLevelType w:val="hybridMultilevel"/>
    <w:tmpl w:val="F6024AC0"/>
    <w:lvl w:ilvl="0" w:tplc="0CFC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0353C">
      <w:numFmt w:val="none"/>
      <w:lvlText w:val=""/>
      <w:lvlJc w:val="left"/>
      <w:pPr>
        <w:tabs>
          <w:tab w:val="num" w:pos="360"/>
        </w:tabs>
      </w:pPr>
    </w:lvl>
    <w:lvl w:ilvl="2" w:tplc="ACEA0390">
      <w:numFmt w:val="none"/>
      <w:lvlText w:val=""/>
      <w:lvlJc w:val="left"/>
      <w:pPr>
        <w:tabs>
          <w:tab w:val="num" w:pos="360"/>
        </w:tabs>
      </w:pPr>
    </w:lvl>
    <w:lvl w:ilvl="3" w:tplc="F69ECB8A">
      <w:numFmt w:val="none"/>
      <w:lvlText w:val=""/>
      <w:lvlJc w:val="left"/>
      <w:pPr>
        <w:tabs>
          <w:tab w:val="num" w:pos="360"/>
        </w:tabs>
      </w:pPr>
    </w:lvl>
    <w:lvl w:ilvl="4" w:tplc="0F1E516A">
      <w:numFmt w:val="none"/>
      <w:lvlText w:val=""/>
      <w:lvlJc w:val="left"/>
      <w:pPr>
        <w:tabs>
          <w:tab w:val="num" w:pos="360"/>
        </w:tabs>
      </w:pPr>
    </w:lvl>
    <w:lvl w:ilvl="5" w:tplc="CB8EBC46">
      <w:numFmt w:val="none"/>
      <w:lvlText w:val=""/>
      <w:lvlJc w:val="left"/>
      <w:pPr>
        <w:tabs>
          <w:tab w:val="num" w:pos="360"/>
        </w:tabs>
      </w:pPr>
    </w:lvl>
    <w:lvl w:ilvl="6" w:tplc="584272EA">
      <w:numFmt w:val="none"/>
      <w:lvlText w:val=""/>
      <w:lvlJc w:val="left"/>
      <w:pPr>
        <w:tabs>
          <w:tab w:val="num" w:pos="360"/>
        </w:tabs>
      </w:pPr>
    </w:lvl>
    <w:lvl w:ilvl="7" w:tplc="15466972">
      <w:numFmt w:val="none"/>
      <w:lvlText w:val=""/>
      <w:lvlJc w:val="left"/>
      <w:pPr>
        <w:tabs>
          <w:tab w:val="num" w:pos="360"/>
        </w:tabs>
      </w:pPr>
    </w:lvl>
    <w:lvl w:ilvl="8" w:tplc="B60C68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9430BBC"/>
    <w:multiLevelType w:val="hybridMultilevel"/>
    <w:tmpl w:val="326A7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EB0FC7"/>
    <w:multiLevelType w:val="multilevel"/>
    <w:tmpl w:val="F7F2BD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349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029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3FCA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2E99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8A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49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13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D82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AFA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2B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1E3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275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BA6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1FA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98C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78C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3F2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81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17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1EC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4FCD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9C5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851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A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8BA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37F2B"/>
    <w:rsid w:val="0074087D"/>
    <w:rsid w:val="00740BC5"/>
    <w:rsid w:val="00740D94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73D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B5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DA1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3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4C1C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40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105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CE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74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256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E7F0B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143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B6D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34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435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8E4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7A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3D4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08A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1F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804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1A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06F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79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0B4B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12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A7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CE6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A77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698D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090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747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5F24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755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4E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606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234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52349"/>
  </w:style>
  <w:style w:type="paragraph" w:styleId="a4">
    <w:name w:val="List Paragraph"/>
    <w:basedOn w:val="a"/>
    <w:qFormat/>
    <w:rsid w:val="00152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60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C9606F"/>
    <w:rPr>
      <w:rFonts w:ascii="Calibri" w:eastAsia="Calibri" w:hAnsi="Calibri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C9606F"/>
    <w:pPr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paragraph" w:styleId="2">
    <w:name w:val="Body Text 2"/>
    <w:basedOn w:val="a"/>
    <w:link w:val="20"/>
    <w:rsid w:val="00C9606F"/>
    <w:pPr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96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2"/>
    <w:rsid w:val="009B1256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7"/>
    <w:rsid w:val="009B1256"/>
    <w:pPr>
      <w:widowControl w:val="0"/>
      <w:shd w:val="clear" w:color="auto" w:fill="FFFFFF"/>
      <w:spacing w:after="60" w:line="302" w:lineRule="exact"/>
      <w:jc w:val="both"/>
    </w:pPr>
    <w:rPr>
      <w:rFonts w:ascii="Lucida Sans Unicode" w:eastAsia="Lucida Sans Unicode" w:hAnsi="Lucida Sans Unicode" w:cs="Lucida Sans Unicode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9B1256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rsid w:val="009B125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B1256"/>
    <w:pPr>
      <w:widowControl w:val="0"/>
      <w:shd w:val="clear" w:color="auto" w:fill="FFFFFF"/>
      <w:spacing w:after="540" w:line="302" w:lineRule="exact"/>
      <w:jc w:val="center"/>
    </w:pPr>
    <w:rPr>
      <w:b/>
      <w:bCs/>
      <w:spacing w:val="10"/>
      <w:sz w:val="23"/>
      <w:szCs w:val="23"/>
      <w:lang w:eastAsia="en-US"/>
    </w:rPr>
  </w:style>
  <w:style w:type="paragraph" w:customStyle="1" w:styleId="23">
    <w:name w:val="Основной текст2"/>
    <w:basedOn w:val="a"/>
    <w:rsid w:val="009B1256"/>
    <w:pPr>
      <w:widowControl w:val="0"/>
      <w:shd w:val="clear" w:color="auto" w:fill="FFFFFF"/>
      <w:spacing w:after="180" w:line="0" w:lineRule="atLeast"/>
    </w:pPr>
    <w:rPr>
      <w:spacing w:val="10"/>
      <w:sz w:val="23"/>
      <w:szCs w:val="23"/>
    </w:rPr>
  </w:style>
  <w:style w:type="character" w:styleId="a9">
    <w:name w:val="Strong"/>
    <w:basedOn w:val="a0"/>
    <w:uiPriority w:val="22"/>
    <w:qFormat/>
    <w:rsid w:val="009B1256"/>
    <w:rPr>
      <w:b/>
      <w:bCs/>
    </w:rPr>
  </w:style>
  <w:style w:type="table" w:styleId="aa">
    <w:name w:val="Table Grid"/>
    <w:basedOn w:val="a1"/>
    <w:uiPriority w:val="59"/>
    <w:rsid w:val="00FB1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127C-A42D-43AB-AA77-D5C4823F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2023-06-08T09:46:00Z</cp:lastPrinted>
  <dcterms:created xsi:type="dcterms:W3CDTF">2016-01-27T10:29:00Z</dcterms:created>
  <dcterms:modified xsi:type="dcterms:W3CDTF">2023-07-14T11:29:00Z</dcterms:modified>
</cp:coreProperties>
</file>