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D" w:rsidRDefault="00DF36FD"/>
    <w:p w:rsidR="00F314F7" w:rsidRPr="00AE1B39" w:rsidRDefault="00F314F7" w:rsidP="00BD63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F314F7" w:rsidRDefault="00F314F7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BD635F" w:rsidRPr="00AE1B39" w:rsidRDefault="00BD635F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B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2D6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B64" w:rsidRDefault="008C3B64" w:rsidP="006A7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Пауза между упражнениями от 15 сек. до 30 сек.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F314F7" w:rsidRPr="006A70AD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8C3B64" w:rsidRDefault="008C3B64" w:rsidP="008C3B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упражнения в настольном теннисе»  20-3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6A70AD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нет скакалки прыжки с </w:t>
            </w:r>
            <w:proofErr w:type="gramStart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DB156F" w:rsidRPr="00DB156F" w:rsidRDefault="00DB156F" w:rsidP="00DB156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6A70AD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A835D6" w:rsidRPr="00AE1B39" w:rsidRDefault="00A835D6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8C3B64" w:rsidRDefault="008C3B64" w:rsidP="008C3B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правой-левой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B64" w:rsidRPr="008C3B64" w:rsidRDefault="008C3B64" w:rsidP="008C3B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подачи 2 мин</w:t>
            </w:r>
          </w:p>
          <w:p w:rsidR="00BD635F" w:rsidRDefault="00BD635F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F314F7" w:rsidRDefault="00F314F7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A70AD" w:rsidRDefault="006A70AD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  <w:r w:rsidR="008C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перемещением (вперед-назад)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45 сек</w:t>
            </w:r>
          </w:p>
          <w:p w:rsidR="00BD635F" w:rsidRPr="00AE1B39" w:rsidRDefault="00BD635F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A835D6" w:rsidRPr="00AE1B39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3B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F314F7" w:rsidRDefault="00F314F7" w:rsidP="006A7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стойке со сменой зон (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spellStart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) 1 мин</w:t>
            </w:r>
          </w:p>
          <w:p w:rsidR="008C3B64" w:rsidRPr="00281C68" w:rsidRDefault="008C3B64" w:rsidP="008C3B64">
            <w:pPr>
              <w:pStyle w:val="TableParagraph"/>
              <w:numPr>
                <w:ilvl w:val="0"/>
                <w:numId w:val="19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8C3B64" w:rsidRPr="00281C68" w:rsidRDefault="008C3B64" w:rsidP="008C3B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D765B8" w:rsidRPr="00D765B8" w:rsidRDefault="001544C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 теннисе (смотреть ниже)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D765B8" w:rsidRPr="00D765B8" w:rsidRDefault="00D765B8" w:rsidP="00D765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  <w:r w:rsidR="008C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одной ноге, на другой и по очереди)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45 сек</w:t>
            </w:r>
          </w:p>
          <w:p w:rsidR="00BD635F" w:rsidRP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F314F7" w:rsidRDefault="00F314F7" w:rsidP="006A70AD">
      <w:pPr>
        <w:spacing w:after="0"/>
      </w:pPr>
    </w:p>
    <w:p w:rsidR="00DF36FD" w:rsidRPr="0091608C" w:rsidRDefault="0091608C" w:rsidP="009160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lastRenderedPageBreak/>
        <w:t xml:space="preserve">-  для мышц туловища (наклоны в различные стороны,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4C8" w:rsidRPr="001544C8" w:rsidRDefault="001544C8" w:rsidP="001544C8">
      <w:pPr>
        <w:shd w:val="clear" w:color="auto" w:fill="FF961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Интересные факты</w:t>
      </w:r>
    </w:p>
    <w:p w:rsidR="001544C8" w:rsidRPr="001544C8" w:rsidRDefault="001544C8" w:rsidP="001544C8">
      <w:pPr>
        <w:pBdr>
          <w:bottom w:val="single" w:sz="4" w:space="0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Больше всех медалей на чемпионатах России</w:t>
        </w:r>
      </w:hyperlink>
    </w:p>
    <w:p w:rsidR="001544C8" w:rsidRPr="001544C8" w:rsidRDefault="001544C8" w:rsidP="001544C8">
      <w:pPr>
        <w:shd w:val="clear" w:color="auto" w:fill="EEF8F9"/>
        <w:spacing w:before="6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титулованным теннисистом России по общему количеству завоёванных медалей на Чемпионатах России является Максим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Шмырёв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он завоевал 38 медалей, из которых 19 золотых, 10 серебряных и 9 бронзовых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Первый личный чемпионат России по настольному теннису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личный чемпионат России по настольному теннису состоялся в городе Протвино Московской области в 1992 году.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Пульс игрока в настольном теннисе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настольный теннис пульс игрока может достигать более 200 ударов в минуту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Настольный теннис спасает от инфарктов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Учеными доказано, что настольный теннис - это самый лучший способ профилактики инфарктов и инсультов среди всех видов спорта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Олимпийцы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Бельгиец Жан-Мишель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Сэйв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швед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Йорген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Перссон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серб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Зоран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Приморак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из них принял участие в семи Олимпиадах.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Биатлон и настольный теннис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 норвежский биатлонист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Оле-Эйнар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Бьёрндален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свободное время любит играть в настольный теннис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Первые официальные соревнования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официальные соревнования по настольному теннису — чемпионат Лондона. Турнир состоялся в декабре 1900 года в Вестминстерском аббатстве в зале «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Эквэриум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турнире приняло участие 300 игроков, что само по себе уже свидетельствовало о большой популярности настольного тенниса.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Производители инвентаря - двигатель прогресса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восьмидесятых годов XIX века настольный теннис стал популярной игрой во многом из-за конкуренции среди изготовителей инвентаря. Основным их производителем была американская фабрика братьев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штат Массачусетс. Эта фабрика производила и экспортировала в Англию все для игры в "Теннис для помещений".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Предположение о происхождении названия игры ”теннис”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предположение о происхождении названия игры ”теннис” — связано оно с тем, что в игре участвовали 10 игроков (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десять), по 5 на каждой стороне площадки. Игра на воздухе. Вскоре теннис с открытого воздуха перешел в помещение.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России настольный теннис появился в конце 19 </w:t>
        </w:r>
        <w:proofErr w:type="gramStart"/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России настольный теннис появился в конце 19 века. Еще в 1860 г. в Петербурге открылся клуб “Крикет и лаун-теннис”. В конце 90-х пинг-понг стал очень популярен в частных домах Москвы, Петербурга, Одессы, Ялты.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Сколько нужно бегать...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подсчитали, что за один </w:t>
      </w:r>
      <w:proofErr w:type="spell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пятисетовый</w:t>
      </w:r>
      <w:proofErr w:type="spell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 спортсмен настольного тенниса "пробегает" от 4 до 7 км.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Расход энергии в настольном теннисе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Настольный теннис относится к группе видов спорта, которые активизируют </w:t>
      </w:r>
      <w:proofErr w:type="spellStart"/>
      <w:proofErr w:type="gramStart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  По данным исследований японских ученых, при игре в настольный теннис расходуется больше энергии, чем, например, при игре в баскетбол.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Отработанные схемы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 состоит из сложных и не всегда однозначных последовательностей движений, поэтому лишь в 40% случаев можно применять заранее отработанные схемы двигательной активности. Для сравнения, в гребле автоматически выполняется до 95% движений.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Время контакта мяча и ракетки во время удара в настольном теннисе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контакта мяча и ракетки во время удара в настольном теннисе приблизительно равно 1 /1000 секунды. Другими словами, расстояние, которое успевает пройти ракетка в момент касания с мячом, лежит в диапазоне от 0,2 до 1 см.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Вращение мяча в настольном теннисе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 мяча в настольном теннисе может доходить до 170-ти оборотов в секунду, то есть больше чем 10 000 оборотов в минуту.</w:t>
      </w:r>
    </w:p>
    <w:p w:rsidR="001544C8" w:rsidRPr="001544C8" w:rsidRDefault="001544C8" w:rsidP="001544C8">
      <w:pPr>
        <w:shd w:val="clear" w:color="auto" w:fill="EEF8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4C8" w:rsidRPr="001544C8" w:rsidRDefault="001544C8" w:rsidP="001544C8">
      <w:pPr>
        <w:pBdr>
          <w:bottom w:val="single" w:sz="4" w:space="3" w:color="000000"/>
        </w:pBdr>
        <w:shd w:val="clear" w:color="auto" w:fill="FFD05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1544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Картины в Китае</w:t>
        </w:r>
      </w:hyperlink>
    </w:p>
    <w:p w:rsidR="001544C8" w:rsidRPr="001544C8" w:rsidRDefault="001544C8" w:rsidP="001544C8">
      <w:pPr>
        <w:shd w:val="clear" w:color="auto" w:fill="EEF8F9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Китае на стенах Летнего дворца (резиденция императоров) есть картины из Средних веков, на которых изображена игра, напоминающая настольный теннис</w:t>
      </w:r>
    </w:p>
    <w:p w:rsidR="0091608C" w:rsidRPr="001544C8" w:rsidRDefault="0091608C" w:rsidP="00916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608C" w:rsidRPr="001544C8" w:rsidSect="00BD635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0E45"/>
    <w:multiLevelType w:val="multilevel"/>
    <w:tmpl w:val="5FB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DF5"/>
    <w:multiLevelType w:val="multilevel"/>
    <w:tmpl w:val="25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73837"/>
    <w:multiLevelType w:val="multilevel"/>
    <w:tmpl w:val="A3E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54547"/>
    <w:multiLevelType w:val="multilevel"/>
    <w:tmpl w:val="EB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31A47"/>
    <w:multiLevelType w:val="multilevel"/>
    <w:tmpl w:val="775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E31AB"/>
    <w:multiLevelType w:val="multilevel"/>
    <w:tmpl w:val="367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FD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4C8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3C8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E81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12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7E4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0AD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64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7D6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08C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7F0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5D6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9FC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5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B8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6F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6FD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27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4F7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BC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A5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1">
    <w:name w:val="heading 1"/>
    <w:basedOn w:val="a"/>
    <w:link w:val="10"/>
    <w:uiPriority w:val="9"/>
    <w:qFormat/>
    <w:rsid w:val="0015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C3B64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5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544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1544C8"/>
  </w:style>
  <w:style w:type="character" w:customStyle="1" w:styleId="rowseparator">
    <w:name w:val="row_separator"/>
    <w:basedOn w:val="a0"/>
    <w:rsid w:val="0015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43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286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814835627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960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630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832337639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881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227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1572428974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1775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634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246960643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785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633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1719359582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2079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980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1876305689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890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367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  <w:div w:id="701440364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  <w:div w:id="92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851">
              <w:marLeft w:val="0"/>
              <w:marRight w:val="0"/>
              <w:marTop w:val="0"/>
              <w:marBottom w:val="0"/>
              <w:divBdr>
                <w:top w:val="single" w:sz="2" w:space="6" w:color="CCCCCC"/>
                <w:left w:val="single" w:sz="2" w:space="0" w:color="CCCCCC"/>
                <w:bottom w:val="single" w:sz="2" w:space="6" w:color="CCCCCC"/>
                <w:right w:val="single" w:sz="2" w:space="6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dubna.ru/interesnye-fakty/1144-nastolnyj-tennis-kak-profilaktika-infarktov" TargetMode="External"/><Relationship Id="rId13" Type="http://schemas.openxmlformats.org/officeDocument/2006/relationships/hyperlink" Target="http://www.ttdubna.ru/interesnye-fakty/556-predpolozhenie-o-proisxozhdenii-nazvaniya-igry-tennis" TargetMode="External"/><Relationship Id="rId18" Type="http://schemas.openxmlformats.org/officeDocument/2006/relationships/hyperlink" Target="http://www.ttdubna.ru/interesnye-fakty/541-vremya-kontakta-myacha-i-raketki-vo-vremya-udara-v-nastolnom-tenni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tdubna.ru/interesnye-fakty/1145-puls-igroka-v-nastolnom-tennise" TargetMode="External"/><Relationship Id="rId12" Type="http://schemas.openxmlformats.org/officeDocument/2006/relationships/hyperlink" Target="http://www.ttdubna.ru/interesnye-fakty/557-proizvoditeli-inventarya-dvigatel-progressa" TargetMode="External"/><Relationship Id="rId17" Type="http://schemas.openxmlformats.org/officeDocument/2006/relationships/hyperlink" Target="http://www.ttdubna.ru/interesnye-fakty/542-otrabotannye-sxem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tdubna.ru/interesnye-fakty/543-rasxod-energii-v-nastolnom-tennise" TargetMode="External"/><Relationship Id="rId20" Type="http://schemas.openxmlformats.org/officeDocument/2006/relationships/hyperlink" Target="http://www.ttdubna.ru/interesnye-fakty/539-kartiny-v-kit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tdubna.ru/interesnye-fakty/1148-pervyj-lichnyj-chempionat-rossii-po-nastolnomu-tennisu" TargetMode="External"/><Relationship Id="rId11" Type="http://schemas.openxmlformats.org/officeDocument/2006/relationships/hyperlink" Target="http://www.ttdubna.ru/interesnye-fakty/558-pervye-oficzialnye-sorevnovaniya" TargetMode="External"/><Relationship Id="rId5" Type="http://schemas.openxmlformats.org/officeDocument/2006/relationships/hyperlink" Target="http://www.ttdubna.ru/interesnye-fakty/1149-bolshe-vsex-medalej-na-chempionatax-rossii" TargetMode="External"/><Relationship Id="rId15" Type="http://schemas.openxmlformats.org/officeDocument/2006/relationships/hyperlink" Target="http://www.ttdubna.ru/interesnye-fakty/544-skolko-nuzhno-begat" TargetMode="External"/><Relationship Id="rId10" Type="http://schemas.openxmlformats.org/officeDocument/2006/relationships/hyperlink" Target="http://www.ttdubna.ru/interesnye-fakty/559-biatlon-i-nastolnyj-tennis" TargetMode="External"/><Relationship Id="rId19" Type="http://schemas.openxmlformats.org/officeDocument/2006/relationships/hyperlink" Target="http://www.ttdubna.ru/interesnye-fakty/540-vrashhenie-myacha-v-nastolnom-tenn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dubna.ru/interesnye-fakty/1013-olimpijczy" TargetMode="External"/><Relationship Id="rId14" Type="http://schemas.openxmlformats.org/officeDocument/2006/relationships/hyperlink" Target="http://www.ttdubna.ru/interesnye-fakty/555-v-rossii-nastolnyj-tennis-poyavilsya-v-koncze-19-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7</cp:revision>
  <dcterms:created xsi:type="dcterms:W3CDTF">2020-04-06T06:54:00Z</dcterms:created>
  <dcterms:modified xsi:type="dcterms:W3CDTF">2020-05-12T07:27:00Z</dcterms:modified>
</cp:coreProperties>
</file>