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F6" w:rsidRDefault="00D439F6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301105" cy="8738795"/>
            <wp:effectExtent l="0" t="0" r="0" b="0"/>
            <wp:docPr id="1" name="Рисунок 1" descr="C:\Users\user\Pictures\2023-07-14\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сай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F6" w:rsidRDefault="00D439F6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439F6" w:rsidRDefault="00D439F6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439F6" w:rsidRDefault="00D439F6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439F6" w:rsidRDefault="00D439F6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439F6" w:rsidRDefault="00D439F6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622AF9" w:rsidRDefault="00E62A17" w:rsidP="00622A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F2C1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C60A3" w:rsidRPr="00AA793A" w:rsidRDefault="006C60A3" w:rsidP="006C60A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AA793A">
        <w:rPr>
          <w:rFonts w:ascii="Times New Roman" w:hAnsi="Times New Roman" w:cs="Times New Roman"/>
          <w:szCs w:val="28"/>
        </w:rPr>
        <w:lastRenderedPageBreak/>
        <w:t xml:space="preserve">Муниципальное бюджетное учреждение </w:t>
      </w:r>
      <w:r w:rsidR="00421EBE" w:rsidRPr="00AA793A">
        <w:rPr>
          <w:rFonts w:ascii="Times New Roman" w:hAnsi="Times New Roman" w:cs="Times New Roman"/>
          <w:szCs w:val="28"/>
        </w:rPr>
        <w:t>дополнительного образования</w:t>
      </w:r>
    </w:p>
    <w:p w:rsidR="00421EBE" w:rsidRPr="00AA793A" w:rsidRDefault="006C60A3" w:rsidP="00AA793A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AA793A">
        <w:rPr>
          <w:rFonts w:ascii="Times New Roman" w:hAnsi="Times New Roman" w:cs="Times New Roman"/>
          <w:szCs w:val="28"/>
        </w:rPr>
        <w:t>«Спортивная школа олимпийского резерва по настольному теннису</w:t>
      </w:r>
      <w:r w:rsidR="00421EBE" w:rsidRPr="00AA793A">
        <w:rPr>
          <w:rFonts w:ascii="Times New Roman" w:hAnsi="Times New Roman" w:cs="Times New Roman"/>
          <w:szCs w:val="28"/>
        </w:rPr>
        <w:t xml:space="preserve"> имени А.С. Николаева</w:t>
      </w:r>
      <w:r w:rsidRPr="00AA793A">
        <w:rPr>
          <w:rFonts w:ascii="Times New Roman" w:hAnsi="Times New Roman" w:cs="Times New Roman"/>
          <w:szCs w:val="28"/>
        </w:rPr>
        <w:t xml:space="preserve">» </w:t>
      </w:r>
    </w:p>
    <w:p w:rsidR="006C60A3" w:rsidRPr="00AA793A" w:rsidRDefault="006C60A3" w:rsidP="006C60A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AA793A">
        <w:rPr>
          <w:rFonts w:ascii="Times New Roman" w:hAnsi="Times New Roman" w:cs="Times New Roman"/>
          <w:szCs w:val="28"/>
        </w:rPr>
        <w:t>Сорочинского городского округа Оренбургской области</w:t>
      </w:r>
    </w:p>
    <w:p w:rsidR="006C60A3" w:rsidRPr="00AA793A" w:rsidRDefault="006C60A3" w:rsidP="006C60A3">
      <w:pPr>
        <w:shd w:val="clear" w:color="auto" w:fill="FFFFFF"/>
        <w:spacing w:after="0" w:line="245" w:lineRule="exact"/>
        <w:jc w:val="center"/>
        <w:rPr>
          <w:szCs w:val="28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6C60A3" w:rsidRPr="00AA793A" w:rsidTr="00A17382">
        <w:tc>
          <w:tcPr>
            <w:tcW w:w="5104" w:type="dxa"/>
          </w:tcPr>
          <w:p w:rsidR="00421EBE" w:rsidRPr="00AA793A" w:rsidRDefault="006C60A3" w:rsidP="00A173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>Принято на Совете МБУ</w:t>
            </w:r>
            <w:r w:rsidR="00421EBE" w:rsidRPr="00AA793A">
              <w:rPr>
                <w:color w:val="000000"/>
                <w:sz w:val="22"/>
                <w:szCs w:val="28"/>
              </w:rPr>
              <w:t>ДО</w:t>
            </w:r>
          </w:p>
          <w:p w:rsidR="00421EBE" w:rsidRPr="00AA793A" w:rsidRDefault="006C60A3" w:rsidP="00421E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 xml:space="preserve"> «СШОР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</w:t>
            </w:r>
            <w:r w:rsidRPr="00AA793A">
              <w:rPr>
                <w:color w:val="000000"/>
                <w:sz w:val="22"/>
                <w:szCs w:val="28"/>
              </w:rPr>
              <w:t>по настольному теннису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</w:t>
            </w:r>
          </w:p>
          <w:p w:rsidR="006C60A3" w:rsidRPr="00AA793A" w:rsidRDefault="00421EBE" w:rsidP="00421EB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>имени А.С. Николаева</w:t>
            </w:r>
            <w:r w:rsidR="006C60A3" w:rsidRPr="00AA793A">
              <w:rPr>
                <w:color w:val="000000"/>
                <w:sz w:val="22"/>
                <w:szCs w:val="28"/>
              </w:rPr>
              <w:t>»</w:t>
            </w:r>
          </w:p>
          <w:p w:rsidR="00421EBE" w:rsidRPr="00AA793A" w:rsidRDefault="006C60A3" w:rsidP="00A173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 xml:space="preserve">Протокол  № 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</w:t>
            </w:r>
            <w:r w:rsidR="00D439F6">
              <w:rPr>
                <w:color w:val="000000"/>
                <w:sz w:val="22"/>
                <w:szCs w:val="28"/>
              </w:rPr>
              <w:t>01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  </w:t>
            </w:r>
          </w:p>
          <w:p w:rsidR="006C60A3" w:rsidRPr="00AA793A" w:rsidRDefault="006C60A3" w:rsidP="00A173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</w:rPr>
            </w:pPr>
            <w:r w:rsidRPr="00AA793A">
              <w:rPr>
                <w:color w:val="000000"/>
                <w:sz w:val="22"/>
                <w:szCs w:val="28"/>
              </w:rPr>
              <w:t xml:space="preserve"> </w:t>
            </w:r>
            <w:r w:rsidR="00421EBE" w:rsidRPr="00AA793A">
              <w:rPr>
                <w:color w:val="000000"/>
                <w:sz w:val="22"/>
                <w:szCs w:val="28"/>
              </w:rPr>
              <w:t>от «</w:t>
            </w:r>
            <w:r w:rsidR="00D439F6">
              <w:rPr>
                <w:color w:val="000000"/>
                <w:sz w:val="22"/>
                <w:szCs w:val="28"/>
              </w:rPr>
              <w:t>17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</w:t>
            </w:r>
            <w:r w:rsidRPr="00AA793A">
              <w:rPr>
                <w:color w:val="000000"/>
                <w:sz w:val="22"/>
                <w:szCs w:val="28"/>
              </w:rPr>
              <w:t xml:space="preserve">» 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</w:t>
            </w:r>
            <w:r w:rsidR="00D439F6">
              <w:rPr>
                <w:color w:val="000000"/>
                <w:sz w:val="22"/>
                <w:szCs w:val="28"/>
              </w:rPr>
              <w:t>февраля</w:t>
            </w:r>
            <w:r w:rsidR="00421EBE" w:rsidRPr="00AA793A">
              <w:rPr>
                <w:color w:val="000000"/>
                <w:sz w:val="22"/>
                <w:szCs w:val="28"/>
              </w:rPr>
              <w:t xml:space="preserve"> </w:t>
            </w:r>
            <w:r w:rsidRPr="00AA793A">
              <w:rPr>
                <w:color w:val="000000"/>
                <w:sz w:val="22"/>
                <w:szCs w:val="28"/>
              </w:rPr>
              <w:t>20</w:t>
            </w:r>
            <w:r w:rsidR="00421EBE" w:rsidRPr="00AA793A">
              <w:rPr>
                <w:color w:val="000000"/>
                <w:sz w:val="22"/>
                <w:szCs w:val="28"/>
              </w:rPr>
              <w:t>23</w:t>
            </w:r>
            <w:r w:rsidRPr="00AA793A">
              <w:rPr>
                <w:color w:val="000000"/>
                <w:sz w:val="22"/>
                <w:szCs w:val="28"/>
              </w:rPr>
              <w:t xml:space="preserve"> г.</w:t>
            </w:r>
          </w:p>
          <w:p w:rsidR="006C60A3" w:rsidRPr="00AA793A" w:rsidRDefault="006C60A3" w:rsidP="00A17382">
            <w:pPr>
              <w:spacing w:line="245" w:lineRule="exact"/>
              <w:rPr>
                <w:szCs w:val="28"/>
              </w:rPr>
            </w:pPr>
          </w:p>
        </w:tc>
        <w:tc>
          <w:tcPr>
            <w:tcW w:w="4962" w:type="dxa"/>
          </w:tcPr>
          <w:p w:rsidR="00421EBE" w:rsidRPr="00AA793A" w:rsidRDefault="006C60A3" w:rsidP="00A17382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 w:rsidRPr="00AA793A">
              <w:rPr>
                <w:rFonts w:ascii="Times New Roman" w:hAnsi="Times New Roman" w:cs="Times New Roman"/>
                <w:szCs w:val="28"/>
              </w:rPr>
              <w:t>УТВЕРЖДАЮ                                                                     Директор МБУ</w:t>
            </w:r>
            <w:r w:rsidR="00421EBE" w:rsidRPr="00AA793A">
              <w:rPr>
                <w:rFonts w:ascii="Times New Roman" w:hAnsi="Times New Roman" w:cs="Times New Roman"/>
                <w:szCs w:val="28"/>
              </w:rPr>
              <w:t>ДО</w:t>
            </w:r>
            <w:r w:rsidRPr="00AA793A">
              <w:rPr>
                <w:rFonts w:ascii="Times New Roman" w:hAnsi="Times New Roman" w:cs="Times New Roman"/>
                <w:szCs w:val="28"/>
              </w:rPr>
              <w:t xml:space="preserve"> « СШОР                                                                                 </w:t>
            </w:r>
            <w:r w:rsidRPr="00AA793A">
              <w:rPr>
                <w:rFonts w:ascii="Times New Roman" w:hAnsi="Times New Roman" w:cs="Times New Roman"/>
                <w:bCs/>
                <w:szCs w:val="28"/>
              </w:rPr>
              <w:t>по настольному теннису</w:t>
            </w:r>
            <w:r w:rsidR="00421EBE" w:rsidRPr="00AA793A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:rsidR="006C60A3" w:rsidRPr="00AA793A" w:rsidRDefault="00421EBE" w:rsidP="00A17382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A793A">
              <w:rPr>
                <w:rFonts w:ascii="Times New Roman" w:hAnsi="Times New Roman" w:cs="Times New Roman"/>
                <w:bCs/>
                <w:szCs w:val="28"/>
              </w:rPr>
              <w:t>имени А.С. Николаева</w:t>
            </w:r>
            <w:r w:rsidR="006C60A3" w:rsidRPr="00AA793A">
              <w:rPr>
                <w:rFonts w:ascii="Times New Roman" w:hAnsi="Times New Roman" w:cs="Times New Roman"/>
                <w:bCs/>
                <w:szCs w:val="28"/>
              </w:rPr>
              <w:t>»</w:t>
            </w:r>
            <w:r w:rsidR="006C60A3" w:rsidRPr="00AA793A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                 </w:t>
            </w:r>
            <w:r w:rsidR="006C60A3" w:rsidRPr="00AA793A">
              <w:rPr>
                <w:rFonts w:ascii="Times New Roman" w:hAnsi="Times New Roman" w:cs="Times New Roman"/>
                <w:szCs w:val="28"/>
              </w:rPr>
              <w:t>______________</w:t>
            </w:r>
            <w:r w:rsidRPr="00AA793A">
              <w:rPr>
                <w:rFonts w:ascii="Times New Roman" w:hAnsi="Times New Roman" w:cs="Times New Roman"/>
                <w:szCs w:val="28"/>
              </w:rPr>
              <w:t xml:space="preserve"> Н.А. Шагалина</w:t>
            </w:r>
          </w:p>
          <w:p w:rsidR="006C60A3" w:rsidRPr="00AA793A" w:rsidRDefault="006C60A3" w:rsidP="00A17382">
            <w:pPr>
              <w:jc w:val="right"/>
              <w:rPr>
                <w:szCs w:val="28"/>
              </w:rPr>
            </w:pPr>
            <w:r w:rsidRPr="00AA793A">
              <w:rPr>
                <w:rFonts w:ascii="Times New Roman" w:hAnsi="Times New Roman" w:cs="Times New Roman"/>
                <w:szCs w:val="28"/>
              </w:rPr>
              <w:t>Приказ №</w:t>
            </w:r>
            <w:r w:rsidR="00D439F6">
              <w:rPr>
                <w:rFonts w:ascii="Times New Roman" w:hAnsi="Times New Roman" w:cs="Times New Roman"/>
                <w:szCs w:val="28"/>
              </w:rPr>
              <w:t>88</w:t>
            </w:r>
            <w:r w:rsidR="00421EBE" w:rsidRPr="00AA793A">
              <w:rPr>
                <w:rFonts w:ascii="Times New Roman" w:hAnsi="Times New Roman" w:cs="Times New Roman"/>
                <w:szCs w:val="28"/>
              </w:rPr>
              <w:t xml:space="preserve">   от «</w:t>
            </w:r>
            <w:r w:rsidR="00D439F6">
              <w:rPr>
                <w:rFonts w:ascii="Times New Roman" w:hAnsi="Times New Roman" w:cs="Times New Roman"/>
                <w:szCs w:val="28"/>
              </w:rPr>
              <w:t>21</w:t>
            </w:r>
            <w:r w:rsidRPr="00AA793A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="00421EBE" w:rsidRPr="00AA793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9F6">
              <w:rPr>
                <w:rFonts w:ascii="Times New Roman" w:hAnsi="Times New Roman" w:cs="Times New Roman"/>
                <w:szCs w:val="28"/>
              </w:rPr>
              <w:t xml:space="preserve">февраля </w:t>
            </w:r>
            <w:r w:rsidR="00421EBE" w:rsidRPr="00AA793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793A">
              <w:rPr>
                <w:rFonts w:ascii="Times New Roman" w:hAnsi="Times New Roman" w:cs="Times New Roman"/>
                <w:szCs w:val="28"/>
              </w:rPr>
              <w:t>20</w:t>
            </w:r>
            <w:r w:rsidR="00421EBE" w:rsidRPr="00AA793A">
              <w:rPr>
                <w:rFonts w:ascii="Times New Roman" w:hAnsi="Times New Roman" w:cs="Times New Roman"/>
                <w:szCs w:val="28"/>
              </w:rPr>
              <w:t>23</w:t>
            </w:r>
            <w:r w:rsidRPr="00AA793A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6C60A3" w:rsidRPr="00AA793A" w:rsidRDefault="006C60A3" w:rsidP="00A17382">
            <w:pPr>
              <w:spacing w:line="245" w:lineRule="exact"/>
              <w:jc w:val="center"/>
              <w:rPr>
                <w:szCs w:val="28"/>
              </w:rPr>
            </w:pPr>
          </w:p>
        </w:tc>
      </w:tr>
    </w:tbl>
    <w:p w:rsidR="006C60A3" w:rsidRDefault="00D439F6" w:rsidP="006C60A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B3D63C" wp14:editId="4A2EBDF2">
            <wp:simplePos x="0" y="0"/>
            <wp:positionH relativeFrom="column">
              <wp:posOffset>3308985</wp:posOffset>
            </wp:positionH>
            <wp:positionV relativeFrom="paragraph">
              <wp:posOffset>154940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Pr="007A7957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>Локальный нормативный акт</w:t>
      </w: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C60A3" w:rsidRDefault="006C60A3" w:rsidP="006C60A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62A17" w:rsidRDefault="006C60A3" w:rsidP="006C6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0A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C60A3" w:rsidRPr="006C60A3" w:rsidRDefault="006C60A3" w:rsidP="006C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официальном сайте</w:t>
      </w:r>
    </w:p>
    <w:p w:rsidR="003428B8" w:rsidRDefault="003428B8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B8" w:rsidRDefault="003428B8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B8" w:rsidRDefault="003428B8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B8" w:rsidRDefault="003428B8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3A" w:rsidRDefault="00AA793A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3A" w:rsidRDefault="00AA793A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3A" w:rsidRDefault="00AA793A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3A" w:rsidRDefault="00AA793A" w:rsidP="00622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B8" w:rsidRDefault="003428B8" w:rsidP="0042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BE" w:rsidRPr="00EF5B2E" w:rsidRDefault="00421EBE" w:rsidP="0042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E1" w:rsidRDefault="009C58E1" w:rsidP="00080A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9F6" w:rsidRDefault="00D439F6" w:rsidP="00080A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A17" w:rsidRDefault="00E62A17" w:rsidP="00080A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F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9C58E1" w:rsidRPr="00EF5B2E" w:rsidRDefault="009C58E1" w:rsidP="00080A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Положение об официальном сайте </w:t>
      </w:r>
      <w:r w:rsidR="00080AB7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муниципального бюджетного учреждения </w:t>
      </w:r>
      <w:r w:rsidR="003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080AB7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 олимпийского резерва по настольному теннису</w:t>
      </w:r>
      <w:r w:rsidR="003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 Николаева</w:t>
      </w:r>
      <w:r w:rsidR="00080AB7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Сорочинского городского округа Оренбургской области (далее Учреждение) 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</w:t>
      </w:r>
      <w:proofErr w:type="gramStart"/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57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A17" w:rsidRDefault="00E62A17" w:rsidP="00C20B44">
      <w:pPr>
        <w:pStyle w:val="ConsPlusCell"/>
        <w:widowControl/>
        <w:ind w:left="426" w:firstLine="141"/>
        <w:jc w:val="both"/>
      </w:pPr>
      <w:r w:rsidRPr="00EF5B2E">
        <w:t>-</w:t>
      </w:r>
      <w:r w:rsidR="00C13EF9" w:rsidRPr="00C13EF9">
        <w:rPr>
          <w:sz w:val="28"/>
          <w:szCs w:val="28"/>
        </w:rPr>
        <w:t xml:space="preserve"> </w:t>
      </w:r>
      <w:r w:rsidR="00C13EF9" w:rsidRPr="00C13EF9">
        <w:t>Федеральным законом Российской Федерации от 04.12.2007 №329-ФЗ «О физической культуре и спорте в Росси</w:t>
      </w:r>
      <w:r w:rsidR="00C13EF9">
        <w:t>йской Федерации», с изменениями</w:t>
      </w:r>
      <w:r w:rsidRPr="00EF5B2E">
        <w:t xml:space="preserve">; </w:t>
      </w:r>
    </w:p>
    <w:p w:rsidR="00357E25" w:rsidRPr="00357E25" w:rsidRDefault="00357E25" w:rsidP="00357E25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7848"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737DDB" w:rsidRDefault="00B508F6" w:rsidP="00B50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DDB" w:rsidRPr="00737DDB">
        <w:rPr>
          <w:rFonts w:ascii="Times New Roman" w:hAnsi="Times New Roman" w:cs="Times New Roman"/>
          <w:sz w:val="24"/>
          <w:szCs w:val="24"/>
        </w:rPr>
        <w:t>Приказ</w:t>
      </w:r>
      <w:r w:rsidR="009C58E1">
        <w:rPr>
          <w:rFonts w:ascii="Times New Roman" w:hAnsi="Times New Roman" w:cs="Times New Roman"/>
          <w:sz w:val="24"/>
          <w:szCs w:val="24"/>
        </w:rPr>
        <w:t>ом</w:t>
      </w:r>
      <w:r w:rsidR="00737DDB" w:rsidRPr="00737DDB">
        <w:rPr>
          <w:rFonts w:ascii="Times New Roman" w:hAnsi="Times New Roman" w:cs="Times New Roman"/>
          <w:sz w:val="24"/>
          <w:szCs w:val="24"/>
        </w:rPr>
        <w:t xml:space="preserve"> Минфина РФ от 21 июля 2011 г. N 86н с изменениями</w:t>
      </w:r>
      <w:r w:rsidR="00737DDB" w:rsidRPr="00737DDB">
        <w:rPr>
          <w:rFonts w:ascii="Times New Roman" w:hAnsi="Times New Roman" w:cs="Times New Roman"/>
          <w:sz w:val="24"/>
          <w:szCs w:val="24"/>
        </w:rPr>
        <w:br/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 w:rsidR="006C60A3">
        <w:rPr>
          <w:rFonts w:ascii="Times New Roman" w:hAnsi="Times New Roman" w:cs="Times New Roman"/>
          <w:sz w:val="24"/>
          <w:szCs w:val="24"/>
        </w:rPr>
        <w:t>;</w:t>
      </w:r>
    </w:p>
    <w:p w:rsidR="003B0DBC" w:rsidRDefault="006C60A3" w:rsidP="006C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DBC" w:rsidRPr="006C60A3">
        <w:rPr>
          <w:rFonts w:ascii="Times New Roman" w:hAnsi="Times New Roman" w:cs="Times New Roman"/>
          <w:sz w:val="24"/>
          <w:szCs w:val="24"/>
        </w:rPr>
        <w:t>Указ</w:t>
      </w:r>
      <w:r w:rsidR="009C58E1">
        <w:rPr>
          <w:rFonts w:ascii="Times New Roman" w:hAnsi="Times New Roman" w:cs="Times New Roman"/>
          <w:sz w:val="24"/>
          <w:szCs w:val="24"/>
        </w:rPr>
        <w:t>ом</w:t>
      </w:r>
      <w:r w:rsidR="003B0DBC" w:rsidRPr="006C60A3">
        <w:rPr>
          <w:rFonts w:ascii="Times New Roman" w:hAnsi="Times New Roman" w:cs="Times New Roman"/>
          <w:sz w:val="24"/>
          <w:szCs w:val="24"/>
        </w:rPr>
        <w:t xml:space="preserve"> Президента РФ от 17.03.2008 №351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обмена"; </w:t>
      </w:r>
    </w:p>
    <w:p w:rsidR="00F43933" w:rsidRDefault="006C60A3" w:rsidP="00F43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DBC">
        <w:t xml:space="preserve"> </w:t>
      </w:r>
      <w:r w:rsidR="003B0DBC" w:rsidRPr="006C60A3">
        <w:rPr>
          <w:rFonts w:ascii="Times New Roman" w:hAnsi="Times New Roman" w:cs="Times New Roman"/>
          <w:sz w:val="24"/>
          <w:szCs w:val="24"/>
        </w:rPr>
        <w:t>Федеральн</w:t>
      </w:r>
      <w:r w:rsidR="009C58E1">
        <w:rPr>
          <w:rFonts w:ascii="Times New Roman" w:hAnsi="Times New Roman" w:cs="Times New Roman"/>
          <w:sz w:val="24"/>
          <w:szCs w:val="24"/>
        </w:rPr>
        <w:t>ым</w:t>
      </w:r>
      <w:r w:rsidR="003B0DBC" w:rsidRPr="006C60A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57E25">
        <w:rPr>
          <w:rFonts w:ascii="Times New Roman" w:hAnsi="Times New Roman" w:cs="Times New Roman"/>
          <w:sz w:val="24"/>
          <w:szCs w:val="24"/>
        </w:rPr>
        <w:t>ом</w:t>
      </w:r>
      <w:r w:rsidR="003B0DBC" w:rsidRPr="006C60A3">
        <w:rPr>
          <w:rFonts w:ascii="Times New Roman" w:hAnsi="Times New Roman" w:cs="Times New Roman"/>
          <w:sz w:val="24"/>
          <w:szCs w:val="24"/>
        </w:rPr>
        <w:t xml:space="preserve"> от 27.07.2006 №149-ФЗ "Об информации, информационных технологиях и о защите информации"</w:t>
      </w:r>
      <w:r w:rsidR="00F43933">
        <w:rPr>
          <w:rFonts w:ascii="Times New Roman" w:hAnsi="Times New Roman" w:cs="Times New Roman"/>
          <w:sz w:val="24"/>
          <w:szCs w:val="24"/>
        </w:rPr>
        <w:t>;</w:t>
      </w:r>
    </w:p>
    <w:p w:rsidR="00F43933" w:rsidRPr="00F43933" w:rsidRDefault="00F43933" w:rsidP="00F43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93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3933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РФ от 14 августа 2020</w:t>
      </w:r>
      <w:r w:rsidR="00E80BF2">
        <w:rPr>
          <w:rFonts w:ascii="Times New Roman" w:hAnsi="Times New Roman" w:cs="Times New Roman"/>
          <w:sz w:val="24"/>
          <w:szCs w:val="24"/>
        </w:rPr>
        <w:t xml:space="preserve"> № </w:t>
      </w:r>
      <w:r w:rsidRPr="00F43933">
        <w:rPr>
          <w:rFonts w:ascii="Times New Roman" w:hAnsi="Times New Roman" w:cs="Times New Roman"/>
          <w:sz w:val="24"/>
          <w:szCs w:val="24"/>
        </w:rPr>
        <w:t>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Положение определяет статус, основные понятия, принципы организации и ведения официального сайта</w:t>
      </w:r>
      <w:r w:rsidR="00080AB7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Функционирование официального сайта Учреждения регламентируется действующим законодательством РФ, </w:t>
      </w:r>
      <w:r w:rsidR="006C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приказом директора Учреждения.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Официальный сайт Учреждения является электронным общедоступным информационным ресурсом, размещенным в сети "Интернет".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Целями создания официального сайта Учреждения являются: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открытости деятельности Учреждения;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реализация прав граждан на доступ к открытой информации при соблюдении норм профессиональной этики и норм информационной безопасности;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реализация принципов единства культурного и </w:t>
      </w:r>
      <w:r w:rsidR="00F43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3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демократического государственно-общественного управления Учреждением;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защита прав и интересов участников </w:t>
      </w:r>
      <w:r w:rsidR="00F43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3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Положение регулирует информационную структуру официального сайта Учреждения в сети "Интернет", порядок размещения и обновления информации, а также порядок обеспечения его функционирования.</w:t>
      </w:r>
    </w:p>
    <w:p w:rsidR="00E62A17" w:rsidRPr="00EF5B2E" w:rsidRDefault="00E62A17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Положение принимается </w:t>
      </w:r>
      <w:r w:rsidR="006C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Учреждения  и утверждается </w:t>
      </w:r>
      <w:r w:rsidR="006C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E05BE" w:rsidRPr="00EF5B2E" w:rsidRDefault="001E05BE" w:rsidP="00080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Пользователем сайта может быть любое лицо, имеющее технические возможности выхода в сеть Интернет</w:t>
      </w:r>
    </w:p>
    <w:p w:rsidR="00E62A17" w:rsidRPr="00EF5B2E" w:rsidRDefault="00E62A17" w:rsidP="00E6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A17" w:rsidRPr="00EF5B2E" w:rsidRDefault="00E62A17" w:rsidP="001E05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Информационная структура официального сайта 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Информационный ресурс официального сайта Учреждения формируется из общественно-значимой информации в соответствии с уставной деятельностью Учреждения для всех участников </w:t>
      </w:r>
      <w:r w:rsidR="00201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деловых партнеров, заинтересованных лиц.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Информационный ресурс официального сайта Учреждения является открытым и общедоступным. Информация официального сайта Учреждения излагается общеупотребительными словами (понятными широкой аудитории) на русском  языке.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Информация, размещаемая на официальном сайте Учреждения, не должна: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нарушать авторское право;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содержать ненормативную лексику;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унижать честь, достоинство и деловую репутацию физических и юридических лиц;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содержать государственную, коммерческую или иную специально охраняемую тайну;</w:t>
      </w:r>
    </w:p>
    <w:p w:rsidR="00E62A17" w:rsidRPr="00EF5B2E" w:rsidRDefault="00201933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62A17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противоречить профессиональной этике.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Размещение информации рекламно-коммерческого характера допускается только по согласованию с 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E05BE" w:rsidRPr="00EF5B2E">
        <w:rPr>
          <w:rFonts w:ascii="Times New Roman" w:hAnsi="Times New Roman" w:cs="Times New Roman"/>
          <w:sz w:val="24"/>
          <w:szCs w:val="24"/>
        </w:rPr>
        <w:t>Информационная структура сайта определяется в соответствии с задачами реализации государственной политики в сфере</w:t>
      </w:r>
      <w:r w:rsidR="00201933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1E05BE" w:rsidRPr="00EF5B2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E62A17" w:rsidRPr="00EF5B2E" w:rsidRDefault="00E62A17" w:rsidP="001E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Информационная структура официального сайта Учреждения формируется из  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</w:t>
      </w:r>
    </w:p>
    <w:p w:rsidR="00D12C19" w:rsidRPr="00EF5B2E" w:rsidRDefault="00D12C19" w:rsidP="001E05B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>2.</w:t>
      </w:r>
      <w:r w:rsidR="00802549" w:rsidRPr="00EF5B2E">
        <w:rPr>
          <w:rFonts w:ascii="Times New Roman" w:hAnsi="Times New Roman" w:cs="Times New Roman"/>
          <w:sz w:val="24"/>
          <w:szCs w:val="24"/>
        </w:rPr>
        <w:t>7</w:t>
      </w:r>
      <w:r w:rsidRPr="00EF5B2E">
        <w:rPr>
          <w:rFonts w:ascii="Times New Roman" w:hAnsi="Times New Roman" w:cs="Times New Roman"/>
          <w:sz w:val="24"/>
          <w:szCs w:val="24"/>
        </w:rPr>
        <w:t xml:space="preserve">. Для размещения информации инвариантного блока на Сайте должен быть создан специальный раздел «Сведения об </w:t>
      </w:r>
      <w:r w:rsidR="001E05BE" w:rsidRPr="00EF5B2E">
        <w:rPr>
          <w:rFonts w:ascii="Times New Roman" w:hAnsi="Times New Roman" w:cs="Times New Roman"/>
          <w:sz w:val="24"/>
          <w:szCs w:val="24"/>
        </w:rPr>
        <w:t>Учреждении</w:t>
      </w:r>
      <w:r w:rsidRPr="00EF5B2E">
        <w:rPr>
          <w:rFonts w:ascii="Times New Roman" w:hAnsi="Times New Roman" w:cs="Times New Roman"/>
          <w:sz w:val="24"/>
          <w:szCs w:val="24"/>
        </w:rPr>
        <w:t xml:space="preserve">» (далее специальный раздел). </w:t>
      </w:r>
    </w:p>
    <w:p w:rsidR="00D12C19" w:rsidRPr="00EF5B2E" w:rsidRDefault="00D12C19" w:rsidP="001E05B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>Специальный раздел содержит следующие подразделы:</w:t>
      </w:r>
    </w:p>
    <w:p w:rsidR="00D12C19" w:rsidRPr="00EF5B2E" w:rsidRDefault="00D12C19" w:rsidP="001E05BE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  <w:tab w:val="left" w:pos="-142"/>
        </w:tabs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- О</w:t>
      </w:r>
      <w:r w:rsidRPr="00EF5B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новные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ab/>
        <w:t>св</w:t>
      </w:r>
      <w:r w:rsidRPr="00EF5B2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EF5B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ab/>
        <w:t>сод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щие и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формац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 xml:space="preserve">ю о </w:t>
      </w:r>
      <w:r w:rsidR="007F4792">
        <w:rPr>
          <w:rFonts w:ascii="Times New Roman" w:eastAsia="Times New Roman" w:hAnsi="Times New Roman" w:cs="Times New Roman"/>
          <w:sz w:val="24"/>
          <w:szCs w:val="24"/>
        </w:rPr>
        <w:t xml:space="preserve">полном и сокращенном наименовании Учреждения,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дате созда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B2E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F5B2E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теле,</w:t>
      </w:r>
      <w:r w:rsidRPr="00EF5B2E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B2E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EF5B2E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ожден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F5B2E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</w:rPr>
        <w:t xml:space="preserve">Учреждения,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EF5B2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графи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EF5B2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5B2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EF5B2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5B2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F5B2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адр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5B2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й почты;</w:t>
      </w:r>
    </w:p>
    <w:p w:rsidR="00D12C19" w:rsidRPr="00EF5B2E" w:rsidRDefault="00D12C19" w:rsidP="001E05B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Pr="00EF5B2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</w:t>
      </w:r>
      <w:r w:rsidRPr="00EF5B2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F5B2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EF5B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Pr="00EF5B2E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органы</w:t>
      </w:r>
      <w:r w:rsidRPr="00EF5B2E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равл</w:t>
      </w:r>
      <w:r w:rsidRPr="00EF5B2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F5B2E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="001E05BE" w:rsidRPr="00EF5B2E">
        <w:rPr>
          <w:rFonts w:ascii="Times New Roman" w:eastAsia="Times New Roman" w:hAnsi="Times New Roman" w:cs="Times New Roman"/>
          <w:b/>
          <w:sz w:val="24"/>
          <w:szCs w:val="24"/>
        </w:rPr>
        <w:t>Учреждением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B2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 xml:space="preserve">щие 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цию</w:t>
      </w:r>
      <w:r w:rsidR="00586B0B">
        <w:rPr>
          <w:rFonts w:ascii="Times New Roman" w:eastAsia="Times New Roman" w:hAnsi="Times New Roman" w:cs="Times New Roman"/>
          <w:sz w:val="24"/>
          <w:szCs w:val="24"/>
        </w:rPr>
        <w:t xml:space="preserve"> о руководителе образовательной организации и его заместителе, </w:t>
      </w:r>
      <w:r w:rsidRPr="00EF5B2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B2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F5B2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F5B2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5B2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F5B2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 w:rsidRPr="00EF5B2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F5B2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EF5B2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влен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F5B2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B2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5B2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EF5B2E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B2E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аим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нован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F5B2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F5B2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5B2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F5B2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рных</w:t>
      </w:r>
      <w:r w:rsidRPr="00EF5B2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одразделен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B2E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EF5B2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F5B2E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F5B2E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F5B2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F5B2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F5B2E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EF5B2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рных подр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здел</w:t>
      </w:r>
      <w:r w:rsidRPr="00EF5B2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EF5B2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97E" w:rsidRPr="00EF5B2E" w:rsidRDefault="0003697E" w:rsidP="001E05B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 на главной странице размещаются следующие документы:</w:t>
      </w:r>
    </w:p>
    <w:p w:rsidR="0003697E" w:rsidRPr="00EF5B2E" w:rsidRDefault="00DB15C6" w:rsidP="001E05B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697E" w:rsidRPr="00EF5B2E">
        <w:rPr>
          <w:rFonts w:ascii="Times New Roman" w:eastAsia="Times New Roman" w:hAnsi="Times New Roman" w:cs="Times New Roman"/>
          <w:sz w:val="24"/>
          <w:szCs w:val="24"/>
        </w:rPr>
        <w:t>) учредительные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</w:rPr>
        <w:t xml:space="preserve"> (Устав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, свидетельства)</w:t>
      </w:r>
    </w:p>
    <w:p w:rsidR="00DB15C6" w:rsidRPr="00EF5B2E" w:rsidRDefault="00DB15C6" w:rsidP="001E05B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>б) нормативно-правовые (законы, постановления, приказы и т.д.);</w:t>
      </w:r>
    </w:p>
    <w:p w:rsidR="00DB15C6" w:rsidRPr="00EF5B2E" w:rsidRDefault="00DB15C6" w:rsidP="001E05B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>в) локальные нормативные акты Учреждения;</w:t>
      </w:r>
    </w:p>
    <w:p w:rsidR="00DB15C6" w:rsidRDefault="00DB15C6" w:rsidP="001E05B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>г) планы работы</w:t>
      </w:r>
      <w:r w:rsidR="0075050D" w:rsidRPr="00EF5B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05BE" w:rsidRPr="00EF5B2E">
        <w:rPr>
          <w:rFonts w:ascii="Times New Roman" w:eastAsia="Times New Roman" w:hAnsi="Times New Roman" w:cs="Times New Roman"/>
          <w:sz w:val="24"/>
          <w:szCs w:val="24"/>
        </w:rPr>
        <w:t>план работы на год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222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EF5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15C6" w:rsidRPr="00EF5B2E" w:rsidRDefault="00D52226" w:rsidP="00D52226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2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DB15C6" w:rsidRPr="00EF5B2E">
        <w:rPr>
          <w:rFonts w:ascii="Times New Roman" w:eastAsia="Times New Roman" w:hAnsi="Times New Roman" w:cs="Times New Roman"/>
          <w:sz w:val="24"/>
          <w:szCs w:val="24"/>
        </w:rPr>
        <w:t>предписания органов, осуществляющих государственный контроль.</w:t>
      </w:r>
    </w:p>
    <w:p w:rsidR="000852A6" w:rsidRPr="00EF5B2E" w:rsidRDefault="00DB15C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B0B"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="001E05BE" w:rsidRPr="00EF5B2E">
        <w:rPr>
          <w:rFonts w:ascii="Times New Roman" w:eastAsia="Times New Roman" w:hAnsi="Times New Roman" w:cs="Times New Roman"/>
          <w:b/>
          <w:sz w:val="24"/>
          <w:szCs w:val="24"/>
        </w:rPr>
        <w:t>ренировочный процесс</w:t>
      </w:r>
      <w:r w:rsidR="00586B0B">
        <w:rPr>
          <w:rFonts w:ascii="Times New Roman" w:eastAsia="Times New Roman" w:hAnsi="Times New Roman" w:cs="Times New Roman"/>
          <w:b/>
          <w:sz w:val="24"/>
          <w:szCs w:val="24"/>
        </w:rPr>
        <w:t xml:space="preserve"> (образование)</w:t>
      </w:r>
    </w:p>
    <w:p w:rsidR="000852A6" w:rsidRPr="00EF5B2E" w:rsidRDefault="000852A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B2E">
        <w:rPr>
          <w:rFonts w:ascii="Times New Roman" w:hAnsi="Times New Roman" w:cs="Times New Roman"/>
          <w:sz w:val="24"/>
          <w:szCs w:val="24"/>
        </w:rPr>
        <w:t>Подраздел содержит информацию о реализуемых</w:t>
      </w:r>
      <w:r w:rsidR="00586B0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EF5B2E">
        <w:rPr>
          <w:rFonts w:ascii="Times New Roman" w:hAnsi="Times New Roman" w:cs="Times New Roman"/>
          <w:sz w:val="24"/>
          <w:szCs w:val="24"/>
        </w:rPr>
        <w:t xml:space="preserve"> </w:t>
      </w:r>
      <w:r w:rsidR="001E05BE" w:rsidRPr="00EF5B2E">
        <w:rPr>
          <w:rFonts w:ascii="Times New Roman" w:hAnsi="Times New Roman" w:cs="Times New Roman"/>
          <w:sz w:val="24"/>
          <w:szCs w:val="24"/>
        </w:rPr>
        <w:t>программах</w:t>
      </w:r>
      <w:r w:rsidRPr="00EF5B2E">
        <w:rPr>
          <w:rFonts w:ascii="Times New Roman" w:hAnsi="Times New Roman" w:cs="Times New Roman"/>
          <w:sz w:val="24"/>
          <w:szCs w:val="24"/>
        </w:rPr>
        <w:t xml:space="preserve">, о формах </w:t>
      </w:r>
      <w:r w:rsidR="00586B0B">
        <w:rPr>
          <w:rFonts w:ascii="Times New Roman" w:hAnsi="Times New Roman" w:cs="Times New Roman"/>
          <w:sz w:val="24"/>
          <w:szCs w:val="24"/>
        </w:rPr>
        <w:t>обучения</w:t>
      </w:r>
      <w:r w:rsidRPr="00EF5B2E">
        <w:rPr>
          <w:rFonts w:ascii="Times New Roman" w:hAnsi="Times New Roman" w:cs="Times New Roman"/>
          <w:sz w:val="24"/>
          <w:szCs w:val="24"/>
        </w:rPr>
        <w:t xml:space="preserve">, нормативных сроках </w:t>
      </w:r>
      <w:r w:rsidR="00586B0B">
        <w:rPr>
          <w:rFonts w:ascii="Times New Roman" w:hAnsi="Times New Roman" w:cs="Times New Roman"/>
          <w:sz w:val="24"/>
          <w:szCs w:val="24"/>
        </w:rPr>
        <w:t>обучения</w:t>
      </w:r>
      <w:r w:rsidRPr="00EF5B2E">
        <w:rPr>
          <w:rFonts w:ascii="Times New Roman" w:hAnsi="Times New Roman" w:cs="Times New Roman"/>
          <w:sz w:val="24"/>
          <w:szCs w:val="24"/>
        </w:rPr>
        <w:t xml:space="preserve">, </w:t>
      </w:r>
      <w:r w:rsidR="00586B0B">
        <w:rPr>
          <w:rFonts w:ascii="Times New Roman" w:hAnsi="Times New Roman" w:cs="Times New Roman"/>
          <w:sz w:val="24"/>
          <w:szCs w:val="24"/>
        </w:rPr>
        <w:t xml:space="preserve">о сроках действия государственной аккредитации образовательной программы, о языке, на котором осуществляется обучение, об использовании при реализации образовательной программы электронного обучения и дистанционных образовательных технологий, </w:t>
      </w:r>
      <w:r w:rsidRPr="00EF5B2E">
        <w:rPr>
          <w:rFonts w:ascii="Times New Roman" w:hAnsi="Times New Roman" w:cs="Times New Roman"/>
          <w:sz w:val="24"/>
          <w:szCs w:val="24"/>
        </w:rPr>
        <w:t xml:space="preserve">о календарном </w:t>
      </w:r>
      <w:r w:rsidR="00586B0B">
        <w:rPr>
          <w:rFonts w:ascii="Times New Roman" w:hAnsi="Times New Roman" w:cs="Times New Roman"/>
          <w:sz w:val="24"/>
          <w:szCs w:val="24"/>
        </w:rPr>
        <w:t>учебно-</w:t>
      </w:r>
      <w:r w:rsidR="0025744D" w:rsidRPr="00EF5B2E">
        <w:rPr>
          <w:rFonts w:ascii="Times New Roman" w:hAnsi="Times New Roman" w:cs="Times New Roman"/>
          <w:sz w:val="24"/>
          <w:szCs w:val="24"/>
        </w:rPr>
        <w:t>тренировочном</w:t>
      </w:r>
      <w:r w:rsidRPr="00EF5B2E">
        <w:rPr>
          <w:rFonts w:ascii="Times New Roman" w:hAnsi="Times New Roman" w:cs="Times New Roman"/>
          <w:sz w:val="24"/>
          <w:szCs w:val="24"/>
        </w:rPr>
        <w:t xml:space="preserve"> графике с приложением его копии, о методических и об иных документах, разработанных </w:t>
      </w:r>
      <w:r w:rsidR="0025744D" w:rsidRPr="00EF5B2E">
        <w:rPr>
          <w:rFonts w:ascii="Times New Roman" w:hAnsi="Times New Roman" w:cs="Times New Roman"/>
          <w:sz w:val="24"/>
          <w:szCs w:val="24"/>
        </w:rPr>
        <w:t>в Учреждении,</w:t>
      </w:r>
      <w:r w:rsidRPr="00EF5B2E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86B0B">
        <w:rPr>
          <w:rFonts w:ascii="Times New Roman" w:hAnsi="Times New Roman" w:cs="Times New Roman"/>
          <w:sz w:val="24"/>
          <w:szCs w:val="24"/>
        </w:rPr>
        <w:t>учебно-</w:t>
      </w:r>
      <w:r w:rsidR="0025744D" w:rsidRPr="00EF5B2E">
        <w:rPr>
          <w:rFonts w:ascii="Times New Roman" w:hAnsi="Times New Roman" w:cs="Times New Roman"/>
          <w:sz w:val="24"/>
          <w:szCs w:val="24"/>
        </w:rPr>
        <w:t>тренировочного</w:t>
      </w:r>
      <w:r w:rsidR="00586B0B">
        <w:rPr>
          <w:rFonts w:ascii="Times New Roman" w:hAnsi="Times New Roman" w:cs="Times New Roman"/>
          <w:sz w:val="24"/>
          <w:szCs w:val="24"/>
        </w:rPr>
        <w:t xml:space="preserve"> процесса, </w:t>
      </w:r>
      <w:r w:rsidRPr="00EF5B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B2E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r w:rsidR="00586B0B">
        <w:rPr>
          <w:rFonts w:ascii="Times New Roman" w:hAnsi="Times New Roman" w:cs="Times New Roman"/>
          <w:sz w:val="24"/>
          <w:szCs w:val="24"/>
        </w:rPr>
        <w:t>обучающихся</w:t>
      </w:r>
      <w:r w:rsidRPr="00EF5B2E">
        <w:rPr>
          <w:rFonts w:ascii="Times New Roman" w:hAnsi="Times New Roman" w:cs="Times New Roman"/>
          <w:sz w:val="24"/>
          <w:szCs w:val="24"/>
        </w:rPr>
        <w:t xml:space="preserve"> по реализуемым </w:t>
      </w:r>
      <w:r w:rsidR="00586B0B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EF5B2E">
        <w:rPr>
          <w:rFonts w:ascii="Times New Roman" w:hAnsi="Times New Roman" w:cs="Times New Roman"/>
          <w:sz w:val="24"/>
          <w:szCs w:val="24"/>
        </w:rPr>
        <w:t>программам за счет бюджетных ассигнований федерального бюджета, бюджетов субъектов Российской Федерации, местных бюджетов и по договорам</w:t>
      </w:r>
      <w:r w:rsidR="0025744D" w:rsidRPr="00EF5B2E">
        <w:rPr>
          <w:rFonts w:ascii="Times New Roman" w:hAnsi="Times New Roman" w:cs="Times New Roman"/>
          <w:sz w:val="24"/>
          <w:szCs w:val="24"/>
        </w:rPr>
        <w:t>,</w:t>
      </w:r>
      <w:r w:rsidRPr="00EF5B2E">
        <w:rPr>
          <w:rFonts w:ascii="Times New Roman" w:hAnsi="Times New Roman" w:cs="Times New Roman"/>
          <w:sz w:val="24"/>
          <w:szCs w:val="24"/>
        </w:rPr>
        <w:t xml:space="preserve"> за счет средств физических и (или) юридических лиц, о языках</w:t>
      </w:r>
      <w:r w:rsidR="00586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A6" w:rsidRPr="00EF5B2E" w:rsidRDefault="000852A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F5B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744D" w:rsidRPr="00EF5B2E">
        <w:rPr>
          <w:rFonts w:ascii="Times New Roman" w:hAnsi="Times New Roman" w:cs="Times New Roman"/>
          <w:b/>
          <w:sz w:val="24"/>
          <w:szCs w:val="24"/>
        </w:rPr>
        <w:t>Федеральные</w:t>
      </w:r>
      <w:r w:rsidRPr="00EF5B2E">
        <w:rPr>
          <w:rFonts w:ascii="Times New Roman" w:hAnsi="Times New Roman" w:cs="Times New Roman"/>
          <w:b/>
          <w:sz w:val="24"/>
          <w:szCs w:val="24"/>
        </w:rPr>
        <w:t xml:space="preserve"> стандарты</w:t>
      </w:r>
      <w:r w:rsidRPr="00EF5B2E">
        <w:rPr>
          <w:sz w:val="24"/>
          <w:szCs w:val="24"/>
        </w:rPr>
        <w:t xml:space="preserve"> </w:t>
      </w:r>
    </w:p>
    <w:p w:rsidR="000852A6" w:rsidRPr="00EF5B2E" w:rsidRDefault="000852A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Подраздел содержит информацию о </w:t>
      </w:r>
      <w:r w:rsidR="00586B0B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Pr="00EF5B2E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586B0B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hyperlink r:id="rId9" w:history="1">
        <w:r w:rsidRPr="00EF5B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стандартах</w:t>
        </w:r>
      </w:hyperlink>
      <w:r w:rsidR="00586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A6" w:rsidRPr="00EF5B2E" w:rsidRDefault="000852A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2E">
        <w:rPr>
          <w:rFonts w:ascii="Times New Roman" w:hAnsi="Times New Roman" w:cs="Times New Roman"/>
          <w:b/>
          <w:sz w:val="24"/>
          <w:szCs w:val="24"/>
        </w:rPr>
        <w:t xml:space="preserve">- Руководство. </w:t>
      </w:r>
      <w:r w:rsidR="002802AE">
        <w:rPr>
          <w:rFonts w:ascii="Times New Roman" w:hAnsi="Times New Roman" w:cs="Times New Roman"/>
          <w:b/>
          <w:sz w:val="24"/>
          <w:szCs w:val="24"/>
        </w:rPr>
        <w:t>Тренерско-педагогический</w:t>
      </w:r>
      <w:r w:rsidRPr="00EF5B2E">
        <w:rPr>
          <w:rFonts w:ascii="Times New Roman" w:hAnsi="Times New Roman" w:cs="Times New Roman"/>
          <w:b/>
          <w:sz w:val="24"/>
          <w:szCs w:val="24"/>
        </w:rPr>
        <w:t xml:space="preserve"> состав.</w:t>
      </w:r>
    </w:p>
    <w:p w:rsidR="0075050D" w:rsidRPr="00EF5B2E" w:rsidRDefault="0075050D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>Подраздел содержит информацию:</w:t>
      </w:r>
    </w:p>
    <w:p w:rsidR="000852A6" w:rsidRPr="00EF5B2E" w:rsidRDefault="000852A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B2E">
        <w:rPr>
          <w:rFonts w:ascii="Times New Roman" w:hAnsi="Times New Roman" w:cs="Times New Roman"/>
          <w:sz w:val="24"/>
          <w:szCs w:val="24"/>
        </w:rPr>
        <w:t>а) о руководителе Учреждения, его заместителях, руководителях филиалов образовательной организации (при их наличии), в том числе фамилию, имя, отчество</w:t>
      </w:r>
      <w:r w:rsidR="0025744D" w:rsidRPr="00EF5B2E">
        <w:rPr>
          <w:rFonts w:ascii="Times New Roman" w:hAnsi="Times New Roman" w:cs="Times New Roman"/>
          <w:sz w:val="24"/>
          <w:szCs w:val="24"/>
        </w:rPr>
        <w:t xml:space="preserve"> (при </w:t>
      </w:r>
      <w:r w:rsidR="0025744D" w:rsidRPr="00EF5B2E">
        <w:rPr>
          <w:rFonts w:ascii="Times New Roman" w:hAnsi="Times New Roman" w:cs="Times New Roman"/>
          <w:sz w:val="24"/>
          <w:szCs w:val="24"/>
        </w:rPr>
        <w:lastRenderedPageBreak/>
        <w:t>наличи</w:t>
      </w:r>
      <w:r w:rsidR="002802AE">
        <w:rPr>
          <w:rFonts w:ascii="Times New Roman" w:hAnsi="Times New Roman" w:cs="Times New Roman"/>
          <w:sz w:val="24"/>
          <w:szCs w:val="24"/>
        </w:rPr>
        <w:t>и</w:t>
      </w:r>
      <w:r w:rsidR="0025744D" w:rsidRPr="00EF5B2E">
        <w:rPr>
          <w:rFonts w:ascii="Times New Roman" w:hAnsi="Times New Roman" w:cs="Times New Roman"/>
          <w:sz w:val="24"/>
          <w:szCs w:val="24"/>
        </w:rPr>
        <w:t>)</w:t>
      </w:r>
      <w:r w:rsidRPr="00EF5B2E">
        <w:rPr>
          <w:rFonts w:ascii="Times New Roman" w:hAnsi="Times New Roman" w:cs="Times New Roman"/>
          <w:sz w:val="24"/>
          <w:szCs w:val="24"/>
        </w:rPr>
        <w:t xml:space="preserve">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0852A6" w:rsidRPr="00EF5B2E" w:rsidRDefault="000852A6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B2E">
        <w:rPr>
          <w:rFonts w:ascii="Times New Roman" w:hAnsi="Times New Roman" w:cs="Times New Roman"/>
          <w:sz w:val="24"/>
          <w:szCs w:val="24"/>
        </w:rPr>
        <w:t xml:space="preserve">б) о персональном составе </w:t>
      </w:r>
      <w:r w:rsidR="0025744D" w:rsidRPr="00EF5B2E">
        <w:rPr>
          <w:rFonts w:ascii="Times New Roman" w:hAnsi="Times New Roman" w:cs="Times New Roman"/>
          <w:sz w:val="24"/>
          <w:szCs w:val="24"/>
        </w:rPr>
        <w:t>тренеров</w:t>
      </w:r>
      <w:r w:rsidR="002802AE">
        <w:rPr>
          <w:rFonts w:ascii="Times New Roman" w:hAnsi="Times New Roman" w:cs="Times New Roman"/>
          <w:sz w:val="24"/>
          <w:szCs w:val="24"/>
        </w:rPr>
        <w:t>-преподавателей</w:t>
      </w:r>
      <w:r w:rsidR="0025744D" w:rsidRPr="00EF5B2E">
        <w:rPr>
          <w:rFonts w:ascii="Times New Roman" w:hAnsi="Times New Roman" w:cs="Times New Roman"/>
          <w:sz w:val="24"/>
          <w:szCs w:val="24"/>
        </w:rPr>
        <w:t>, спортсменов-инструкторов</w:t>
      </w:r>
      <w:r w:rsidRPr="00EF5B2E">
        <w:rPr>
          <w:rFonts w:ascii="Times New Roman" w:hAnsi="Times New Roman" w:cs="Times New Roman"/>
          <w:sz w:val="24"/>
          <w:szCs w:val="24"/>
        </w:rPr>
        <w:t xml:space="preserve"> с указанием уровня образования, квалификации и опыта работы, в том числе фамилию, имя, отчество</w:t>
      </w:r>
      <w:r w:rsidR="0025744D" w:rsidRPr="00EF5B2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F5B2E">
        <w:rPr>
          <w:rFonts w:ascii="Times New Roman" w:hAnsi="Times New Roman" w:cs="Times New Roman"/>
          <w:sz w:val="24"/>
          <w:szCs w:val="24"/>
        </w:rPr>
        <w:t xml:space="preserve"> работника, за</w:t>
      </w:r>
      <w:r w:rsidR="0025744D" w:rsidRPr="00EF5B2E">
        <w:rPr>
          <w:rFonts w:ascii="Times New Roman" w:hAnsi="Times New Roman" w:cs="Times New Roman"/>
          <w:sz w:val="24"/>
          <w:szCs w:val="24"/>
        </w:rPr>
        <w:t>нимаемую должность (должности)</w:t>
      </w:r>
      <w:r w:rsidRPr="00EF5B2E">
        <w:rPr>
          <w:rFonts w:ascii="Times New Roman" w:hAnsi="Times New Roman" w:cs="Times New Roman"/>
          <w:sz w:val="24"/>
          <w:szCs w:val="24"/>
        </w:rPr>
        <w:t>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0E2290" w:rsidRPr="00EF5B2E" w:rsidRDefault="000E2290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- </w:t>
      </w:r>
      <w:r w:rsidRPr="00EF5B2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и оснащенность </w:t>
      </w:r>
      <w:r w:rsidR="004C6CB3">
        <w:rPr>
          <w:rFonts w:ascii="Times New Roman" w:hAnsi="Times New Roman" w:cs="Times New Roman"/>
          <w:b/>
          <w:sz w:val="24"/>
          <w:szCs w:val="24"/>
        </w:rPr>
        <w:t>учебно-</w:t>
      </w:r>
      <w:r w:rsidR="0025744D" w:rsidRPr="00EF5B2E">
        <w:rPr>
          <w:rFonts w:ascii="Times New Roman" w:hAnsi="Times New Roman" w:cs="Times New Roman"/>
          <w:b/>
          <w:sz w:val="24"/>
          <w:szCs w:val="24"/>
        </w:rPr>
        <w:t>тренировочного</w:t>
      </w:r>
      <w:r w:rsidRPr="00EF5B2E">
        <w:rPr>
          <w:rFonts w:ascii="Times New Roman" w:hAnsi="Times New Roman" w:cs="Times New Roman"/>
          <w:b/>
          <w:sz w:val="24"/>
          <w:szCs w:val="24"/>
        </w:rPr>
        <w:t xml:space="preserve"> процесса.</w:t>
      </w:r>
    </w:p>
    <w:p w:rsidR="000E2290" w:rsidRPr="00EF5B2E" w:rsidRDefault="000E2290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Подраздел содержит информацию о материально-техническом обеспечении </w:t>
      </w:r>
      <w:r w:rsidR="004C6CB3">
        <w:rPr>
          <w:rFonts w:ascii="Times New Roman" w:hAnsi="Times New Roman" w:cs="Times New Roman"/>
          <w:sz w:val="24"/>
          <w:szCs w:val="24"/>
        </w:rPr>
        <w:t>учебно-</w:t>
      </w:r>
      <w:r w:rsidR="0025744D" w:rsidRPr="00EF5B2E">
        <w:rPr>
          <w:rFonts w:ascii="Times New Roman" w:hAnsi="Times New Roman" w:cs="Times New Roman"/>
          <w:sz w:val="24"/>
          <w:szCs w:val="24"/>
        </w:rPr>
        <w:t>тренировочной</w:t>
      </w:r>
      <w:r w:rsidRPr="00EF5B2E">
        <w:rPr>
          <w:rFonts w:ascii="Times New Roman" w:hAnsi="Times New Roman" w:cs="Times New Roman"/>
          <w:sz w:val="24"/>
          <w:szCs w:val="24"/>
        </w:rPr>
        <w:t xml:space="preserve"> деятельности, в том числе сведения о наличии оборудованных объектов для проведения практических занятий, объектов спорта, средств </w:t>
      </w:r>
      <w:r w:rsidR="004C6CB3">
        <w:rPr>
          <w:rFonts w:ascii="Times New Roman" w:hAnsi="Times New Roman" w:cs="Times New Roman"/>
          <w:sz w:val="24"/>
          <w:szCs w:val="24"/>
        </w:rPr>
        <w:t>обучения</w:t>
      </w:r>
      <w:r w:rsidRPr="00EF5B2E">
        <w:rPr>
          <w:rFonts w:ascii="Times New Roman" w:hAnsi="Times New Roman" w:cs="Times New Roman"/>
          <w:sz w:val="24"/>
          <w:szCs w:val="24"/>
        </w:rPr>
        <w:t xml:space="preserve"> и воспитания, об условиях охраны здоровья </w:t>
      </w:r>
      <w:r w:rsidR="004C6CB3">
        <w:rPr>
          <w:rFonts w:ascii="Times New Roman" w:hAnsi="Times New Roman" w:cs="Times New Roman"/>
          <w:sz w:val="24"/>
          <w:szCs w:val="24"/>
        </w:rPr>
        <w:t>обучающихся</w:t>
      </w:r>
      <w:r w:rsidRPr="00EF5B2E">
        <w:rPr>
          <w:rFonts w:ascii="Times New Roman" w:hAnsi="Times New Roman" w:cs="Times New Roman"/>
          <w:sz w:val="24"/>
          <w:szCs w:val="24"/>
        </w:rPr>
        <w:t>, о доступе к информационным системам и информацио</w:t>
      </w:r>
      <w:r w:rsidR="0025744D" w:rsidRPr="00EF5B2E">
        <w:rPr>
          <w:rFonts w:ascii="Times New Roman" w:hAnsi="Times New Roman" w:cs="Times New Roman"/>
          <w:sz w:val="24"/>
          <w:szCs w:val="24"/>
        </w:rPr>
        <w:t>нно-телекоммуникационным сетям.</w:t>
      </w:r>
    </w:p>
    <w:p w:rsidR="000E2290" w:rsidRPr="00EF5B2E" w:rsidRDefault="000E2290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>-</w:t>
      </w:r>
      <w:r w:rsidRPr="00EF5B2E">
        <w:rPr>
          <w:rFonts w:ascii="Times New Roman" w:hAnsi="Times New Roman" w:cs="Times New Roman"/>
          <w:b/>
          <w:sz w:val="24"/>
          <w:szCs w:val="24"/>
        </w:rPr>
        <w:t xml:space="preserve"> Стипендия и иные виды материальной поддержки.</w:t>
      </w:r>
    </w:p>
    <w:p w:rsidR="000E2290" w:rsidRPr="00EF5B2E" w:rsidRDefault="000E2290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Подраздел содержит информацию о наличии и условиях предоставления стипендий, о наличии общежития, интерната, количестве жилых помещений в общежитии, интернате для иногородних </w:t>
      </w:r>
      <w:r w:rsidR="004C6CB3">
        <w:rPr>
          <w:rFonts w:ascii="Times New Roman" w:hAnsi="Times New Roman" w:cs="Times New Roman"/>
          <w:sz w:val="24"/>
          <w:szCs w:val="24"/>
        </w:rPr>
        <w:t>обучающихся</w:t>
      </w:r>
      <w:r w:rsidRPr="00EF5B2E">
        <w:rPr>
          <w:rFonts w:ascii="Times New Roman" w:hAnsi="Times New Roman" w:cs="Times New Roman"/>
          <w:sz w:val="24"/>
          <w:szCs w:val="24"/>
        </w:rPr>
        <w:t xml:space="preserve">, формировании платы за проживание в общежитии и иных видов материальной поддержки </w:t>
      </w:r>
      <w:r w:rsidR="004C6CB3">
        <w:rPr>
          <w:rFonts w:ascii="Times New Roman" w:hAnsi="Times New Roman" w:cs="Times New Roman"/>
          <w:sz w:val="24"/>
          <w:szCs w:val="24"/>
        </w:rPr>
        <w:t>обучающихся</w:t>
      </w:r>
      <w:r w:rsidRPr="00EF5B2E">
        <w:rPr>
          <w:rFonts w:ascii="Times New Roman" w:hAnsi="Times New Roman" w:cs="Times New Roman"/>
          <w:sz w:val="24"/>
          <w:szCs w:val="24"/>
        </w:rPr>
        <w:t>, о трудоустройстве выпускников.</w:t>
      </w:r>
    </w:p>
    <w:p w:rsidR="00DC47C8" w:rsidRPr="00EF5B2E" w:rsidRDefault="00DC47C8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2E">
        <w:rPr>
          <w:rFonts w:ascii="Times New Roman" w:hAnsi="Times New Roman" w:cs="Times New Roman"/>
          <w:b/>
          <w:sz w:val="24"/>
          <w:szCs w:val="24"/>
        </w:rPr>
        <w:t xml:space="preserve">- Платные </w:t>
      </w:r>
      <w:r w:rsidR="004C6CB3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Pr="00EF5B2E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DC47C8" w:rsidRPr="00EF5B2E" w:rsidRDefault="00DC47C8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Подраздел содержит информацию о порядке оказания платных </w:t>
      </w:r>
      <w:r w:rsidR="004C6CB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F5B2E">
        <w:rPr>
          <w:rFonts w:ascii="Times New Roman" w:hAnsi="Times New Roman" w:cs="Times New Roman"/>
          <w:sz w:val="24"/>
          <w:szCs w:val="24"/>
        </w:rPr>
        <w:t>услуг</w:t>
      </w:r>
      <w:r w:rsidR="004C6CB3">
        <w:rPr>
          <w:rFonts w:ascii="Times New Roman" w:hAnsi="Times New Roman" w:cs="Times New Roman"/>
          <w:sz w:val="24"/>
          <w:szCs w:val="24"/>
        </w:rPr>
        <w:t xml:space="preserve"> (образец договора, об утверждении стоимости </w:t>
      </w:r>
      <w:proofErr w:type="gramStart"/>
      <w:r w:rsidR="004C6CB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C6CB3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программе). </w:t>
      </w:r>
    </w:p>
    <w:p w:rsidR="00DC47C8" w:rsidRPr="00EF5B2E" w:rsidRDefault="00DC47C8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2E">
        <w:rPr>
          <w:rFonts w:ascii="Times New Roman" w:hAnsi="Times New Roman" w:cs="Times New Roman"/>
          <w:b/>
          <w:sz w:val="24"/>
          <w:szCs w:val="24"/>
        </w:rPr>
        <w:t>- Финансово-хозяйственная деятельность.</w:t>
      </w:r>
    </w:p>
    <w:p w:rsidR="00EC436F" w:rsidRPr="00EF5B2E" w:rsidRDefault="00EC436F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Подраздел содержит информацию об объеме </w:t>
      </w:r>
      <w:r w:rsidR="004C6CB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F5B2E">
        <w:rPr>
          <w:rFonts w:ascii="Times New Roman" w:hAnsi="Times New Roman" w:cs="Times New Roman"/>
          <w:sz w:val="24"/>
          <w:szCs w:val="24"/>
        </w:rPr>
        <w:t xml:space="preserve">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</w:t>
      </w:r>
      <w:r w:rsidR="0025744D" w:rsidRPr="00EF5B2E">
        <w:rPr>
          <w:rFonts w:ascii="Times New Roman" w:hAnsi="Times New Roman" w:cs="Times New Roman"/>
          <w:sz w:val="24"/>
          <w:szCs w:val="24"/>
        </w:rPr>
        <w:t>,</w:t>
      </w:r>
      <w:r w:rsidRPr="00EF5B2E">
        <w:rPr>
          <w:rFonts w:ascii="Times New Roman" w:hAnsi="Times New Roman" w:cs="Times New Roman"/>
          <w:sz w:val="24"/>
          <w:szCs w:val="24"/>
        </w:rPr>
        <w:t xml:space="preserve">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r w:rsidR="00D52226">
        <w:rPr>
          <w:rFonts w:ascii="Times New Roman" w:hAnsi="Times New Roman" w:cs="Times New Roman"/>
          <w:sz w:val="24"/>
          <w:szCs w:val="24"/>
        </w:rPr>
        <w:t xml:space="preserve"> Муниципальное задание и отчеты о его выполнении. План финансово –</w:t>
      </w:r>
      <w:r w:rsidR="004C6CB3">
        <w:rPr>
          <w:rFonts w:ascii="Times New Roman" w:hAnsi="Times New Roman" w:cs="Times New Roman"/>
          <w:sz w:val="24"/>
          <w:szCs w:val="24"/>
        </w:rPr>
        <w:t xml:space="preserve"> </w:t>
      </w:r>
      <w:r w:rsidR="00D52226">
        <w:rPr>
          <w:rFonts w:ascii="Times New Roman" w:hAnsi="Times New Roman" w:cs="Times New Roman"/>
          <w:sz w:val="24"/>
          <w:szCs w:val="24"/>
        </w:rPr>
        <w:t xml:space="preserve">хозяйственной деятельности. </w:t>
      </w:r>
      <w:r w:rsidR="00D5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D52226" w:rsidRPr="001B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</w:t>
      </w:r>
      <w:r w:rsidR="00D52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52226" w:rsidRPr="001B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об использовании закреплен</w:t>
      </w:r>
      <w:r w:rsidR="00D5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 ним муниципального</w:t>
      </w:r>
      <w:r w:rsidR="00D52226" w:rsidRPr="001B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4C6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7C8" w:rsidRPr="00EF5B2E" w:rsidRDefault="00DC47C8" w:rsidP="001E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2E">
        <w:rPr>
          <w:rFonts w:ascii="Times New Roman" w:hAnsi="Times New Roman" w:cs="Times New Roman"/>
          <w:b/>
          <w:sz w:val="24"/>
          <w:szCs w:val="24"/>
        </w:rPr>
        <w:t>- Вакантные места для приема (перевода)</w:t>
      </w:r>
      <w:r w:rsidR="00EC436F" w:rsidRPr="00EF5B2E">
        <w:rPr>
          <w:rFonts w:ascii="Times New Roman" w:hAnsi="Times New Roman" w:cs="Times New Roman"/>
          <w:b/>
          <w:sz w:val="24"/>
          <w:szCs w:val="24"/>
        </w:rPr>
        <w:t>.</w:t>
      </w:r>
    </w:p>
    <w:p w:rsidR="00EC436F" w:rsidRDefault="00EC436F" w:rsidP="00737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Подраздел содержит информацию о количестве вакантных мест для приема (перевода) по каждой </w:t>
      </w:r>
      <w:r w:rsidR="005B455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F5B2E">
        <w:rPr>
          <w:rFonts w:ascii="Times New Roman" w:hAnsi="Times New Roman" w:cs="Times New Roman"/>
          <w:sz w:val="24"/>
          <w:szCs w:val="24"/>
        </w:rPr>
        <w:t>программе</w:t>
      </w:r>
      <w:r w:rsidR="00737DDB">
        <w:rPr>
          <w:rFonts w:ascii="Times New Roman" w:hAnsi="Times New Roman" w:cs="Times New Roman"/>
          <w:sz w:val="24"/>
          <w:szCs w:val="24"/>
        </w:rPr>
        <w:t>.</w:t>
      </w:r>
    </w:p>
    <w:p w:rsidR="00E57E9A" w:rsidRPr="00026D9D" w:rsidRDefault="00E57E9A" w:rsidP="00737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9D">
        <w:rPr>
          <w:rFonts w:ascii="Times New Roman" w:hAnsi="Times New Roman" w:cs="Times New Roman"/>
          <w:b/>
          <w:sz w:val="24"/>
          <w:szCs w:val="24"/>
        </w:rPr>
        <w:t>- Доступная среда.</w:t>
      </w:r>
    </w:p>
    <w:p w:rsidR="00E57E9A" w:rsidRDefault="00E57E9A" w:rsidP="00737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Подраздел содержит информацию о специально-оборудованных учебных кабинетах, об объектах для проведения практических занятий, приспособленных для использования инвалидами и лицами с ограниченными возможностями здоровья, об объектах спорта, приспособленных для использования инвалидами и лицами с ограниченными возможностями здоровья, о средствах обучения и воспитания, об обеспечении беспрепятственного д</w:t>
      </w:r>
      <w:r w:rsidR="00D20D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ступа в здание образовательной организации, о специальных условиях охраны </w:t>
      </w:r>
      <w:r w:rsidR="00D20D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20DF2">
        <w:rPr>
          <w:rFonts w:ascii="Times New Roman" w:hAnsi="Times New Roman" w:cs="Times New Roman"/>
          <w:sz w:val="24"/>
          <w:szCs w:val="24"/>
        </w:rPr>
        <w:t>оровья, о доступе к информацион</w:t>
      </w:r>
      <w:r>
        <w:rPr>
          <w:rFonts w:ascii="Times New Roman" w:hAnsi="Times New Roman" w:cs="Times New Roman"/>
          <w:sz w:val="24"/>
          <w:szCs w:val="24"/>
        </w:rPr>
        <w:t>ным системам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информационного-телекоммуникационным сетям, об электронных образовательных ресурсах</w:t>
      </w:r>
      <w:r w:rsidR="00D20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20D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аличии специальных технических средств обучения к</w:t>
      </w:r>
      <w:r w:rsidR="00D20D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ллективного и индивидуального пользования, </w:t>
      </w:r>
      <w:r w:rsidR="00D20DF2">
        <w:rPr>
          <w:rFonts w:ascii="Times New Roman" w:hAnsi="Times New Roman" w:cs="Times New Roman"/>
          <w:sz w:val="24"/>
          <w:szCs w:val="24"/>
        </w:rPr>
        <w:t xml:space="preserve">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ограниченными возможностями здоровья. </w:t>
      </w:r>
    </w:p>
    <w:p w:rsidR="004322A6" w:rsidRPr="004322A6" w:rsidRDefault="004322A6" w:rsidP="00737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A6">
        <w:rPr>
          <w:rFonts w:ascii="Times New Roman" w:hAnsi="Times New Roman" w:cs="Times New Roman"/>
          <w:b/>
          <w:sz w:val="24"/>
          <w:szCs w:val="24"/>
        </w:rPr>
        <w:t>- Международное сотрудничество.</w:t>
      </w:r>
    </w:p>
    <w:p w:rsidR="004322A6" w:rsidRPr="00EF5B2E" w:rsidRDefault="004322A6" w:rsidP="00737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Подраздел содержит информацию о заключенных и планируемых к заключению договорах с иностранными международными организациями по вопросам образования и спорта (при наличии), о международной аккредитации образовательных программ (при наличии). </w:t>
      </w:r>
    </w:p>
    <w:p w:rsidR="001E48D2" w:rsidRPr="00EF5B2E" w:rsidRDefault="00E62A17" w:rsidP="00737DDB">
      <w:pPr>
        <w:shd w:val="clear" w:color="auto" w:fill="FFFFFF"/>
        <w:tabs>
          <w:tab w:val="left" w:pos="1066"/>
        </w:tabs>
        <w:spacing w:after="0" w:line="240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E48D2" w:rsidRPr="00EF5B2E">
        <w:rPr>
          <w:rFonts w:ascii="Times New Roman" w:hAnsi="Times New Roman" w:cs="Times New Roman"/>
          <w:sz w:val="24"/>
          <w:szCs w:val="24"/>
        </w:rPr>
        <w:t>2.</w:t>
      </w:r>
      <w:r w:rsidR="00802549" w:rsidRPr="00EF5B2E">
        <w:rPr>
          <w:rFonts w:ascii="Times New Roman" w:hAnsi="Times New Roman" w:cs="Times New Roman"/>
          <w:sz w:val="24"/>
          <w:szCs w:val="24"/>
        </w:rPr>
        <w:t>8</w:t>
      </w:r>
      <w:r w:rsidR="001E48D2" w:rsidRPr="00EF5B2E">
        <w:rPr>
          <w:rFonts w:ascii="Times New Roman" w:hAnsi="Times New Roman" w:cs="Times New Roman"/>
          <w:sz w:val="24"/>
          <w:szCs w:val="24"/>
        </w:rPr>
        <w:t>.</w:t>
      </w:r>
      <w:r w:rsidR="001E48D2" w:rsidRPr="00EF5B2E">
        <w:rPr>
          <w:rFonts w:ascii="Times New Roman" w:hAnsi="Times New Roman" w:cs="Times New Roman"/>
          <w:sz w:val="24"/>
          <w:szCs w:val="24"/>
        </w:rPr>
        <w:tab/>
        <w:t xml:space="preserve"> Информационные материалы вариатив</w:t>
      </w:r>
      <w:r w:rsidR="0025744D" w:rsidRPr="00EF5B2E">
        <w:rPr>
          <w:rFonts w:ascii="Times New Roman" w:hAnsi="Times New Roman" w:cs="Times New Roman"/>
          <w:sz w:val="24"/>
          <w:szCs w:val="24"/>
        </w:rPr>
        <w:t xml:space="preserve">ного блока могут быть расширены </w:t>
      </w:r>
      <w:r w:rsidR="001E48D2" w:rsidRPr="00EF5B2E">
        <w:rPr>
          <w:rFonts w:ascii="Times New Roman" w:hAnsi="Times New Roman" w:cs="Times New Roman"/>
          <w:sz w:val="24"/>
          <w:szCs w:val="24"/>
        </w:rPr>
        <w:t>Учреждением и должны отвечать требованиям пунктов 2.1, 2.2, 2.3, 2.4 и 2.5 настоящего Положения.</w:t>
      </w:r>
    </w:p>
    <w:p w:rsidR="00E57E9A" w:rsidRPr="00EF5B2E" w:rsidRDefault="00802549" w:rsidP="00E57E9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2E">
        <w:rPr>
          <w:rFonts w:ascii="Times New Roman" w:hAnsi="Times New Roman" w:cs="Times New Roman"/>
          <w:sz w:val="24"/>
          <w:szCs w:val="24"/>
        </w:rPr>
        <w:t xml:space="preserve">2.9. </w:t>
      </w:r>
      <w:r w:rsidR="001E48D2" w:rsidRPr="00EF5B2E">
        <w:rPr>
          <w:rFonts w:ascii="Times New Roman" w:hAnsi="Times New Roman" w:cs="Times New Roman"/>
          <w:sz w:val="24"/>
          <w:szCs w:val="24"/>
        </w:rPr>
        <w:t xml:space="preserve">Информационное наполнение сайта осуществляется в порядке, определяемом приказом </w:t>
      </w:r>
      <w:r w:rsidR="0025744D" w:rsidRPr="00EF5B2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E48D2" w:rsidRPr="00EF5B2E">
        <w:rPr>
          <w:rFonts w:ascii="Times New Roman" w:hAnsi="Times New Roman" w:cs="Times New Roman"/>
          <w:sz w:val="24"/>
          <w:szCs w:val="24"/>
        </w:rPr>
        <w:t>Учреждения.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17" w:rsidRPr="00EF5B2E" w:rsidRDefault="00E62A17" w:rsidP="002574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размещения и обновления информации на официальном сайте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Учреждение обеспечивает координацию работ по информационному наполнению официального сайта.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Учреждение самостоятельно или по договору с третьей стороной обеспечивает: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материалов на официальном сайте Учреждения в текстовой и (или) табличной формах, а также в форме копий документов;</w:t>
      </w:r>
      <w:proofErr w:type="gramEnd"/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постоянную поддержку официального сайта Учреждения в работоспособном состоянии;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 внешними информационно телекоммуникационными сетями, сетью "Интернет";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Содержание официального сайта Учреждения формируется на основе информации, предоставляемой участниками </w:t>
      </w:r>
      <w:r w:rsidR="0043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802549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Учреждения.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Подготовка и размещение информационных материалов инвариантного блока официального сайта Учреждения регламе</w:t>
      </w:r>
      <w:r w:rsidR="006C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нтируется приказом директора 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Список лиц, обеспечивающих подготовку, обновление и размещение материалов инвариантного блока официального сайта Учреждения, обязательно предоставляемой информации и возникающих в связи с этим зон ответственности, утверждается приказом </w:t>
      </w:r>
      <w:r w:rsidR="00802549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Официальный сайт Учреждения размещается по адресу:</w:t>
      </w:r>
      <w:r w:rsidRPr="00EF5B2E">
        <w:rPr>
          <w:sz w:val="24"/>
          <w:szCs w:val="24"/>
        </w:rPr>
        <w:t xml:space="preserve"> </w:t>
      </w:r>
      <w:hyperlink r:id="rId10" w:history="1"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</w:t>
        </w:r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sdyshor</w:t>
        </w:r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sor</w:t>
        </w:r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r w:rsidR="00C00B8B" w:rsidRPr="00EF5B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предоставлением информации об адресе Учредителю.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Адрес официального сайта Учреждения и адрес электронной почты Учреждения отражаются на официальном бланке Учреждения.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При изменении устава и иных документов Учреждения, подлежащих размещению на официальном сайте Учреждения, обновление соответствующих разделов </w:t>
      </w:r>
      <w:r w:rsidR="006C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производится не позднее 10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утверждения указанных документов.</w:t>
      </w:r>
    </w:p>
    <w:p w:rsidR="00E62A17" w:rsidRPr="00EF5B2E" w:rsidRDefault="00E62A17" w:rsidP="0025744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A17" w:rsidRPr="00EF5B2E" w:rsidRDefault="00E62A17" w:rsidP="008025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обязанности за обеспечение функционирования официального сайта Учреждения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Обязанности лиц, назначенных приказом </w:t>
      </w:r>
      <w:r w:rsidR="00802549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функционированием официального сайта Учреждения;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информации о достижениях и новостях Учреждения не реже двух раз в год.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Для поддержания работоспособности официального сайта Учреждения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 При разделении обязанностей по обеспечению функционирования официального сайта Учреждения между участниками </w:t>
      </w:r>
      <w:r w:rsidR="0043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802549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 третьим лицом обязанности первых прописываются в приказе руководителя Учреждения, обязанности второго – в договоре Учреждения с третьим лицом.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Иные (необходимые или не учтенные Положением) обязанности, могут быть прописаны в приказе руководителя Учреждения или определены договором Учреждения с третьим лицом.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Учреждения, согласно п. 3.5 Положения.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Порядок привлечения к ответственности лиц, обеспечивающих создание и функционирование официального сайта Учреждения по договору, устанавливается действующим законодательством РФ.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. Лица, ответственные за функционирование официального сайта, несут ответственность: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отсутствие на официальном сайте Учреждения информации, предусмотренной п. 2.</w:t>
      </w:r>
      <w:r w:rsidR="00802549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Положения;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нарушение сроков обновления информации в соответствии с п. 3.8, Положения;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размещение на официальном сайте Учреждения информации, противоречащей п.п. 2.4, 2.5 Положения;</w:t>
      </w:r>
    </w:p>
    <w:p w:rsidR="00E62A17" w:rsidRPr="00EF5B2E" w:rsidRDefault="00E62A17" w:rsidP="0073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размещение на официальном сайте Учреждения недостоверной информации.</w:t>
      </w:r>
    </w:p>
    <w:p w:rsidR="00E62A17" w:rsidRPr="00EF5B2E" w:rsidRDefault="00E62A17" w:rsidP="0073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A17" w:rsidRPr="00EF5B2E" w:rsidRDefault="00E62A17" w:rsidP="008025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официального сайта </w:t>
      </w:r>
      <w:r w:rsidRPr="00EF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Оплата работы ответственных лиц по обеспечению функционирования официального сайта Учреждения из числа участников </w:t>
      </w:r>
      <w:r w:rsidR="0043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802549"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производится согласно Положению об оплате труда работников Учреждения.</w:t>
      </w:r>
    </w:p>
    <w:p w:rsidR="00E62A17" w:rsidRPr="00EF5B2E" w:rsidRDefault="00E62A17" w:rsidP="0080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работы третьего лица по обеспечению функционирования официального сайта Учреждения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E62A17" w:rsidRPr="00EF5B2E" w:rsidRDefault="00E62A17" w:rsidP="00E6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14E" w:rsidRPr="00EF5B2E" w:rsidRDefault="0029714E">
      <w:pPr>
        <w:rPr>
          <w:sz w:val="24"/>
          <w:szCs w:val="24"/>
        </w:rPr>
      </w:pPr>
    </w:p>
    <w:sectPr w:rsidR="0029714E" w:rsidRPr="00EF5B2E" w:rsidSect="001E05B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EA5"/>
    <w:multiLevelType w:val="singleLevel"/>
    <w:tmpl w:val="0A246C04"/>
    <w:lvl w:ilvl="0">
      <w:start w:val="10"/>
      <w:numFmt w:val="decimal"/>
      <w:lvlText w:val="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">
    <w:nsid w:val="70257925"/>
    <w:multiLevelType w:val="singleLevel"/>
    <w:tmpl w:val="A98834A8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17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D9D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97E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B7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A6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290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DDD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5BE"/>
    <w:rsid w:val="001E0634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8D2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33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44D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2AE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0B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8B8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57E25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550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DBC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1EBE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A6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9AE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B3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420D"/>
    <w:rsid w:val="004E48A6"/>
    <w:rsid w:val="004E4D1B"/>
    <w:rsid w:val="004E4D38"/>
    <w:rsid w:val="004E4E51"/>
    <w:rsid w:val="004E50B0"/>
    <w:rsid w:val="004E525A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0B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557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AF9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326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557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0A3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A0E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6E"/>
    <w:rsid w:val="00704CC1"/>
    <w:rsid w:val="00704E95"/>
    <w:rsid w:val="007050FE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37DDB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0D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C02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2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549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D33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A6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840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B42"/>
    <w:rsid w:val="008A2E31"/>
    <w:rsid w:val="008A2ED3"/>
    <w:rsid w:val="008A2EFD"/>
    <w:rsid w:val="008A30D5"/>
    <w:rsid w:val="008A3108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D85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8E1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6B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3A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8F6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B87"/>
    <w:rsid w:val="00C0030A"/>
    <w:rsid w:val="00C00596"/>
    <w:rsid w:val="00C005C8"/>
    <w:rsid w:val="00C00963"/>
    <w:rsid w:val="00C00B1D"/>
    <w:rsid w:val="00C00B8B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EF9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B44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222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17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C19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DF2"/>
    <w:rsid w:val="00D20F60"/>
    <w:rsid w:val="00D21255"/>
    <w:rsid w:val="00D21274"/>
    <w:rsid w:val="00D21461"/>
    <w:rsid w:val="00D21495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351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39F6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26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5C6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C8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57E9A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17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BF2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6F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2E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555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933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17"/>
  </w:style>
  <w:style w:type="paragraph" w:styleId="1">
    <w:name w:val="heading 1"/>
    <w:basedOn w:val="a"/>
    <w:link w:val="10"/>
    <w:uiPriority w:val="9"/>
    <w:qFormat/>
    <w:rsid w:val="00C1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1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C6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57E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dyshor-s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3FAD3CEA4150DA400E161CEC5BD7F96453EC98B610DC73F3D31FF2D5d7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AED-E741-49A4-BAAC-6443E414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2023-06-19T10:52:00Z</cp:lastPrinted>
  <dcterms:created xsi:type="dcterms:W3CDTF">2015-12-22T10:05:00Z</dcterms:created>
  <dcterms:modified xsi:type="dcterms:W3CDTF">2023-07-14T11:31:00Z</dcterms:modified>
</cp:coreProperties>
</file>